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90" w:rsidRDefault="00694190" w:rsidP="0041032E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694190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中远海运财产保险自保有限公司公众责任保险</w:t>
      </w:r>
    </w:p>
    <w:p w:rsidR="00B72AB0" w:rsidRDefault="00694190" w:rsidP="0041032E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694190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附加自动承保新增营业场所</w:t>
      </w:r>
      <w:bookmarkStart w:id="0" w:name="_GoBack"/>
      <w:bookmarkEnd w:id="0"/>
      <w:r w:rsidRPr="00694190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责任条款</w:t>
      </w:r>
    </w:p>
    <w:p w:rsidR="00107ED0" w:rsidRDefault="00107ED0" w:rsidP="00014082">
      <w:pPr>
        <w:spacing w:afterLines="50" w:after="156"/>
        <w:ind w:firstLineChars="200" w:firstLine="420"/>
        <w:rPr>
          <w:rFonts w:ascii="宋体" w:eastAsia="宋体" w:hAnsi="宋体"/>
        </w:rPr>
      </w:pPr>
    </w:p>
    <w:p w:rsidR="00107ED0" w:rsidRDefault="00107ED0" w:rsidP="00107ED0">
      <w:pPr>
        <w:spacing w:afterLines="50" w:after="156"/>
        <w:ind w:firstLineChars="200" w:firstLine="420"/>
        <w:jc w:val="center"/>
        <w:rPr>
          <w:rFonts w:ascii="宋体" w:eastAsia="宋体" w:hAnsi="宋体"/>
        </w:rPr>
      </w:pPr>
      <w:r w:rsidRPr="00107ED0">
        <w:t>产品注册成功，注册号为：C00021930922022072040703</w:t>
      </w:r>
    </w:p>
    <w:p w:rsidR="00881352" w:rsidRDefault="00881352" w:rsidP="00014082">
      <w:pPr>
        <w:spacing w:afterLines="50" w:after="156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该附加险为中远海运财产保险自保有限公司公众</w:t>
      </w:r>
      <w:r w:rsidRPr="00881352">
        <w:rPr>
          <w:rFonts w:ascii="宋体" w:eastAsia="宋体" w:hAnsi="宋体" w:hint="eastAsia"/>
        </w:rPr>
        <w:t>责任</w:t>
      </w:r>
      <w:r w:rsidR="00B46C38">
        <w:rPr>
          <w:rFonts w:ascii="宋体" w:eastAsia="宋体" w:hAnsi="宋体" w:hint="eastAsia"/>
        </w:rPr>
        <w:t>保险类</w:t>
      </w:r>
      <w:r w:rsidRPr="00881352">
        <w:rPr>
          <w:rFonts w:ascii="宋体" w:eastAsia="宋体" w:hAnsi="宋体" w:hint="eastAsia"/>
        </w:rPr>
        <w:t>的附加险，可附加在</w:t>
      </w:r>
      <w:r>
        <w:rPr>
          <w:rFonts w:ascii="宋体" w:eastAsia="宋体" w:hAnsi="宋体" w:hint="eastAsia"/>
        </w:rPr>
        <w:t>公众</w:t>
      </w:r>
      <w:r w:rsidR="00B948FD">
        <w:rPr>
          <w:rFonts w:ascii="宋体" w:eastAsia="宋体" w:hAnsi="宋体" w:hint="eastAsia"/>
        </w:rPr>
        <w:t>责任</w:t>
      </w:r>
      <w:r w:rsidR="00B46C38">
        <w:rPr>
          <w:rFonts w:ascii="宋体" w:eastAsia="宋体" w:hAnsi="宋体" w:hint="eastAsia"/>
        </w:rPr>
        <w:t>保</w:t>
      </w:r>
      <w:r w:rsidR="00B948FD">
        <w:rPr>
          <w:rFonts w:ascii="宋体" w:eastAsia="宋体" w:hAnsi="宋体" w:hint="eastAsia"/>
        </w:rPr>
        <w:t>险</w:t>
      </w:r>
      <w:r w:rsidRPr="00881352">
        <w:rPr>
          <w:rFonts w:ascii="宋体" w:eastAsia="宋体" w:hAnsi="宋体" w:hint="eastAsia"/>
        </w:rPr>
        <w:t>的主</w:t>
      </w:r>
      <w:proofErr w:type="gramStart"/>
      <w:r w:rsidRPr="00881352">
        <w:rPr>
          <w:rFonts w:ascii="宋体" w:eastAsia="宋体" w:hAnsi="宋体" w:hint="eastAsia"/>
        </w:rPr>
        <w:t>险合同</w:t>
      </w:r>
      <w:proofErr w:type="gramEnd"/>
      <w:r w:rsidRPr="00881352">
        <w:rPr>
          <w:rFonts w:ascii="宋体" w:eastAsia="宋体" w:hAnsi="宋体" w:hint="eastAsia"/>
        </w:rPr>
        <w:t>项下。</w:t>
      </w:r>
    </w:p>
    <w:p w:rsidR="00694190" w:rsidRPr="00694190" w:rsidRDefault="00694190" w:rsidP="00014082">
      <w:pPr>
        <w:spacing w:afterLines="50" w:after="156"/>
        <w:ind w:firstLineChars="200" w:firstLine="420"/>
        <w:rPr>
          <w:rFonts w:ascii="宋体" w:eastAsia="宋体" w:hAnsi="宋体"/>
        </w:rPr>
      </w:pPr>
      <w:r w:rsidRPr="00694190">
        <w:rPr>
          <w:rFonts w:ascii="宋体" w:eastAsia="宋体" w:hAnsi="宋体" w:hint="eastAsia"/>
        </w:rPr>
        <w:t>兹经双方同意并约定，本</w:t>
      </w:r>
      <w:proofErr w:type="gramStart"/>
      <w:r w:rsidRPr="00694190">
        <w:rPr>
          <w:rFonts w:ascii="宋体" w:eastAsia="宋体" w:hAnsi="宋体" w:hint="eastAsia"/>
        </w:rPr>
        <w:t>附加险对新增</w:t>
      </w:r>
      <w:proofErr w:type="gramEnd"/>
      <w:r w:rsidRPr="00694190">
        <w:rPr>
          <w:rFonts w:ascii="宋体" w:eastAsia="宋体" w:hAnsi="宋体" w:hint="eastAsia"/>
        </w:rPr>
        <w:t>的被保险人营业场所自占用之日起予以自动承保。被保险人应在</w:t>
      </w:r>
      <w:r w:rsidRPr="00694190">
        <w:rPr>
          <w:rFonts w:ascii="宋体" w:eastAsia="宋体" w:hAnsi="宋体"/>
        </w:rPr>
        <w:t xml:space="preserve"> 30天内及时将新增的营业场所通知保险人，被保险人应按规定交付附</w:t>
      </w:r>
      <w:r w:rsidRPr="00694190">
        <w:rPr>
          <w:rFonts w:ascii="宋体" w:eastAsia="宋体" w:hAnsi="宋体" w:hint="eastAsia"/>
        </w:rPr>
        <w:t>加保险费。</w:t>
      </w:r>
    </w:p>
    <w:p w:rsidR="00D1418F" w:rsidRPr="00D1418F" w:rsidRDefault="00694190" w:rsidP="00014082">
      <w:pPr>
        <w:spacing w:afterLines="50" w:after="156"/>
        <w:ind w:firstLineChars="200" w:firstLine="420"/>
        <w:rPr>
          <w:rFonts w:ascii="宋体" w:eastAsia="宋体" w:hAnsi="宋体"/>
        </w:rPr>
      </w:pPr>
      <w:r w:rsidRPr="00694190">
        <w:rPr>
          <w:rFonts w:ascii="宋体" w:eastAsia="宋体" w:hAnsi="宋体" w:hint="eastAsia"/>
        </w:rPr>
        <w:t>本附加条款与主条款内容相悖之处，以本附加条款为准；未尽之处，以主条款为准。</w:t>
      </w:r>
    </w:p>
    <w:sectPr w:rsidR="00D1418F" w:rsidRPr="00D1418F" w:rsidSect="00733D3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E6" w:rsidRDefault="00BF48E6" w:rsidP="0090705F">
      <w:r>
        <w:separator/>
      </w:r>
    </w:p>
  </w:endnote>
  <w:endnote w:type="continuationSeparator" w:id="0">
    <w:p w:rsidR="00BF48E6" w:rsidRDefault="00BF48E6" w:rsidP="0090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588081"/>
      <w:docPartObj>
        <w:docPartGallery w:val="Page Numbers (Bottom of Page)"/>
        <w:docPartUnique/>
      </w:docPartObj>
    </w:sdtPr>
    <w:sdtEndPr/>
    <w:sdtContent>
      <w:p w:rsidR="00733D30" w:rsidRDefault="00733D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ED0" w:rsidRPr="00107ED0">
          <w:rPr>
            <w:noProof/>
            <w:lang w:val="zh-CN"/>
          </w:rPr>
          <w:t>-</w:t>
        </w:r>
        <w:r w:rsidR="00107ED0">
          <w:rPr>
            <w:noProof/>
          </w:rPr>
          <w:t xml:space="preserve"> 1 -</w:t>
        </w:r>
        <w:r>
          <w:fldChar w:fldCharType="end"/>
        </w:r>
      </w:p>
    </w:sdtContent>
  </w:sdt>
  <w:p w:rsidR="00733D30" w:rsidRDefault="00733D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E6" w:rsidRDefault="00BF48E6" w:rsidP="0090705F">
      <w:r>
        <w:separator/>
      </w:r>
    </w:p>
  </w:footnote>
  <w:footnote w:type="continuationSeparator" w:id="0">
    <w:p w:rsidR="00BF48E6" w:rsidRDefault="00BF48E6" w:rsidP="0090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30" w:rsidRPr="00733D30" w:rsidRDefault="00733D30" w:rsidP="000918D0">
    <w:pPr>
      <w:pStyle w:val="a3"/>
    </w:pPr>
    <w:r w:rsidRPr="00733D30">
      <w:rPr>
        <w:rFonts w:hint="eastAsia"/>
      </w:rPr>
      <w:t>中远海运财产保险自保有限公司</w:t>
    </w:r>
    <w:r>
      <w:rPr>
        <w:rFonts w:hint="eastAsia"/>
      </w:rPr>
      <w:t xml:space="preserve"> </w:t>
    </w:r>
    <w:r w:rsidR="00694190">
      <w:t xml:space="preserve">                   </w:t>
    </w:r>
    <w:r w:rsidR="00694190" w:rsidRPr="00694190">
      <w:rPr>
        <w:rFonts w:hint="eastAsia"/>
      </w:rPr>
      <w:t>公众责任保险附加自动承保新增营业场所责任条款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A7"/>
    <w:rsid w:val="00014082"/>
    <w:rsid w:val="00052ADC"/>
    <w:rsid w:val="00074975"/>
    <w:rsid w:val="0007536C"/>
    <w:rsid w:val="000918D0"/>
    <w:rsid w:val="000E077A"/>
    <w:rsid w:val="000E5ECF"/>
    <w:rsid w:val="001077CD"/>
    <w:rsid w:val="00107ED0"/>
    <w:rsid w:val="00117E8E"/>
    <w:rsid w:val="00146F61"/>
    <w:rsid w:val="00162647"/>
    <w:rsid w:val="00256797"/>
    <w:rsid w:val="00274344"/>
    <w:rsid w:val="00280873"/>
    <w:rsid w:val="002811FF"/>
    <w:rsid w:val="002D6637"/>
    <w:rsid w:val="00300735"/>
    <w:rsid w:val="00314488"/>
    <w:rsid w:val="00390831"/>
    <w:rsid w:val="003C12FD"/>
    <w:rsid w:val="0041032E"/>
    <w:rsid w:val="004A6401"/>
    <w:rsid w:val="0052468D"/>
    <w:rsid w:val="00533090"/>
    <w:rsid w:val="00576D8F"/>
    <w:rsid w:val="00594515"/>
    <w:rsid w:val="00596D96"/>
    <w:rsid w:val="005B72EE"/>
    <w:rsid w:val="005F1C33"/>
    <w:rsid w:val="00665B65"/>
    <w:rsid w:val="00694190"/>
    <w:rsid w:val="006B18EF"/>
    <w:rsid w:val="006E34EF"/>
    <w:rsid w:val="006E3B0A"/>
    <w:rsid w:val="006F6B97"/>
    <w:rsid w:val="00702319"/>
    <w:rsid w:val="00733D30"/>
    <w:rsid w:val="00760779"/>
    <w:rsid w:val="007B6EF4"/>
    <w:rsid w:val="007C7B7A"/>
    <w:rsid w:val="00881352"/>
    <w:rsid w:val="00894CE5"/>
    <w:rsid w:val="008D5C26"/>
    <w:rsid w:val="0090705F"/>
    <w:rsid w:val="009121A7"/>
    <w:rsid w:val="009C4978"/>
    <w:rsid w:val="009D0F26"/>
    <w:rsid w:val="009E7B7F"/>
    <w:rsid w:val="00A719D2"/>
    <w:rsid w:val="00B46C38"/>
    <w:rsid w:val="00B660E1"/>
    <w:rsid w:val="00B72AB0"/>
    <w:rsid w:val="00B84260"/>
    <w:rsid w:val="00B948FD"/>
    <w:rsid w:val="00BF48E6"/>
    <w:rsid w:val="00D1418F"/>
    <w:rsid w:val="00D23ED2"/>
    <w:rsid w:val="00D33049"/>
    <w:rsid w:val="00D6420A"/>
    <w:rsid w:val="00D8490D"/>
    <w:rsid w:val="00D867FC"/>
    <w:rsid w:val="00DB5C46"/>
    <w:rsid w:val="00DC18F5"/>
    <w:rsid w:val="00DF1897"/>
    <w:rsid w:val="00E14609"/>
    <w:rsid w:val="00F76917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A128E"/>
  <w15:chartTrackingRefBased/>
  <w15:docId w15:val="{55E417D1-5191-4991-83A7-9E169C8C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5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0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0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陶振球</dc:creator>
  <cp:keywords/>
  <dc:description/>
  <cp:lastModifiedBy>缪倩慧</cp:lastModifiedBy>
  <cp:revision>35</cp:revision>
  <dcterms:created xsi:type="dcterms:W3CDTF">2022-07-18T12:16:00Z</dcterms:created>
  <dcterms:modified xsi:type="dcterms:W3CDTF">2022-07-21T07:17:00Z</dcterms:modified>
</cp:coreProperties>
</file>