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32E" w:rsidRDefault="000957F4">
      <w:pPr>
        <w:pStyle w:val="2"/>
        <w:tabs>
          <w:tab w:val="left" w:pos="3240"/>
        </w:tabs>
        <w:spacing w:before="0" w:afterLines="50" w:after="156" w:line="240" w:lineRule="auto"/>
        <w:jc w:val="center"/>
        <w:rPr>
          <w:rFonts w:ascii="宋体" w:eastAsia="宋体" w:hAnsi="宋体"/>
          <w:sz w:val="28"/>
          <w:szCs w:val="28"/>
        </w:rPr>
      </w:pPr>
      <w:r>
        <w:rPr>
          <w:rFonts w:ascii="宋体" w:eastAsia="宋体" w:hAnsi="宋体" w:hint="eastAsia"/>
          <w:sz w:val="28"/>
          <w:szCs w:val="28"/>
        </w:rPr>
        <w:t>中远海运财产保险自保有限公司</w:t>
      </w:r>
    </w:p>
    <w:p w:rsidR="0037232E" w:rsidRDefault="000957F4">
      <w:pPr>
        <w:jc w:val="center"/>
        <w:rPr>
          <w:rFonts w:ascii="Georgia" w:hAnsi="Georgia"/>
          <w:b/>
          <w:sz w:val="28"/>
          <w:szCs w:val="28"/>
        </w:rPr>
      </w:pPr>
      <w:bookmarkStart w:id="0" w:name="OLE_LINK1"/>
      <w:r>
        <w:rPr>
          <w:rFonts w:ascii="宋体" w:hAnsi="宋体" w:hint="eastAsia"/>
          <w:b/>
          <w:sz w:val="28"/>
          <w:szCs w:val="28"/>
        </w:rPr>
        <w:t>财产保险附加关税</w:t>
      </w:r>
      <w:r>
        <w:rPr>
          <w:rFonts w:ascii="Georgia" w:hAnsi="Georgia" w:hint="eastAsia"/>
          <w:b/>
          <w:sz w:val="28"/>
          <w:szCs w:val="28"/>
        </w:rPr>
        <w:t>条款</w:t>
      </w:r>
      <w:bookmarkEnd w:id="0"/>
    </w:p>
    <w:p w:rsidR="0037232E" w:rsidRDefault="00F4026E">
      <w:pPr>
        <w:widowControl/>
        <w:jc w:val="center"/>
        <w:rPr>
          <w:rFonts w:ascii="宋体" w:hAnsi="宋体"/>
          <w:sz w:val="24"/>
          <w:szCs w:val="28"/>
        </w:rPr>
      </w:pPr>
      <w:r w:rsidRPr="00F4026E">
        <w:rPr>
          <w:rFonts w:ascii="宋体" w:hAnsi="宋体" w:hint="eastAsia"/>
          <w:sz w:val="24"/>
          <w:szCs w:val="28"/>
        </w:rPr>
        <w:t>注册编码</w:t>
      </w:r>
      <w:r w:rsidR="00366DBB">
        <w:rPr>
          <w:rFonts w:ascii="宋体" w:hAnsi="宋体" w:hint="eastAsia"/>
          <w:sz w:val="24"/>
          <w:szCs w:val="28"/>
        </w:rPr>
        <w:t>：</w:t>
      </w:r>
      <w:r w:rsidR="00366DBB" w:rsidRPr="00366DBB">
        <w:rPr>
          <w:rFonts w:ascii="宋体" w:hAnsi="宋体"/>
          <w:sz w:val="24"/>
          <w:szCs w:val="28"/>
        </w:rPr>
        <w:t>C00021930622017061405151</w:t>
      </w:r>
      <w:bookmarkStart w:id="1" w:name="_GoBack"/>
      <w:bookmarkEnd w:id="1"/>
    </w:p>
    <w:p w:rsidR="00F4026E" w:rsidRPr="00F4026E" w:rsidRDefault="00F4026E">
      <w:pPr>
        <w:widowControl/>
        <w:jc w:val="center"/>
        <w:rPr>
          <w:rFonts w:ascii="宋体" w:hAnsi="宋体"/>
          <w:sz w:val="24"/>
          <w:szCs w:val="28"/>
        </w:rPr>
      </w:pPr>
    </w:p>
    <w:p w:rsidR="0037232E" w:rsidRDefault="000957F4">
      <w:pPr>
        <w:pStyle w:val="5"/>
        <w:keepNext w:val="0"/>
        <w:keepLines w:val="0"/>
        <w:widowControl/>
        <w:spacing w:before="0" w:after="156" w:line="240" w:lineRule="auto"/>
        <w:ind w:left="0" w:firstLine="422"/>
        <w:rPr>
          <w:b w:val="0"/>
          <w:sz w:val="21"/>
          <w:szCs w:val="21"/>
        </w:rPr>
      </w:pPr>
      <w:r>
        <w:rPr>
          <w:rFonts w:hint="eastAsia"/>
          <w:b w:val="0"/>
          <w:sz w:val="21"/>
          <w:szCs w:val="21"/>
        </w:rPr>
        <w:t>本条款是公司财产一切险、财产综合险和财产基本险（以下简称“主险”）的附加险条款。</w:t>
      </w:r>
    </w:p>
    <w:p w:rsidR="0037232E" w:rsidRDefault="000957F4">
      <w:pPr>
        <w:pStyle w:val="5"/>
        <w:keepNext w:val="0"/>
        <w:keepLines w:val="0"/>
        <w:widowControl/>
        <w:spacing w:before="0" w:after="156" w:line="240" w:lineRule="auto"/>
        <w:ind w:left="0" w:firstLine="422"/>
        <w:rPr>
          <w:color w:val="000000"/>
          <w:szCs w:val="24"/>
        </w:rPr>
      </w:pPr>
      <w:r>
        <w:rPr>
          <w:rFonts w:hint="eastAsia"/>
          <w:bCs/>
          <w:sz w:val="21"/>
          <w:szCs w:val="21"/>
        </w:rPr>
        <w:t xml:space="preserve">K101. </w:t>
      </w:r>
      <w:r>
        <w:rPr>
          <w:rFonts w:hint="eastAsia"/>
          <w:bCs/>
          <w:sz w:val="21"/>
          <w:szCs w:val="21"/>
        </w:rPr>
        <w:t>财产保险附加关税条款</w:t>
      </w:r>
    </w:p>
    <w:p w:rsidR="0037232E" w:rsidRDefault="000957F4">
      <w:pPr>
        <w:pStyle w:val="5"/>
        <w:keepNext w:val="0"/>
        <w:keepLines w:val="0"/>
        <w:widowControl/>
        <w:spacing w:before="0" w:after="156" w:line="240" w:lineRule="auto"/>
        <w:ind w:left="0" w:firstLine="422"/>
        <w:rPr>
          <w:b w:val="0"/>
          <w:sz w:val="21"/>
          <w:szCs w:val="21"/>
        </w:rPr>
      </w:pPr>
      <w:r>
        <w:rPr>
          <w:rFonts w:hint="eastAsia"/>
          <w:b w:val="0"/>
          <w:sz w:val="21"/>
          <w:szCs w:val="21"/>
        </w:rPr>
        <w:t>本保险单扩展承保被保险人因保险财产的损失而需承担的关税及其他类似费用。</w:t>
      </w:r>
    </w:p>
    <w:p w:rsidR="0037232E" w:rsidRDefault="000957F4">
      <w:pPr>
        <w:pStyle w:val="5"/>
        <w:keepNext w:val="0"/>
        <w:keepLines w:val="0"/>
        <w:widowControl/>
        <w:spacing w:before="0" w:after="156" w:line="240" w:lineRule="auto"/>
        <w:ind w:left="0" w:firstLine="422"/>
        <w:rPr>
          <w:b w:val="0"/>
          <w:sz w:val="21"/>
          <w:szCs w:val="21"/>
        </w:rPr>
      </w:pPr>
      <w:r>
        <w:rPr>
          <w:rFonts w:hint="eastAsia"/>
          <w:b w:val="0"/>
          <w:sz w:val="21"/>
          <w:szCs w:val="21"/>
        </w:rPr>
        <w:t>每次事故赔偿限额不超过受损财产的保额。</w:t>
      </w:r>
    </w:p>
    <w:p w:rsidR="0037232E" w:rsidRDefault="000957F4">
      <w:pPr>
        <w:pStyle w:val="5"/>
        <w:keepNext w:val="0"/>
        <w:keepLines w:val="0"/>
        <w:widowControl/>
        <w:spacing w:before="0" w:after="156" w:line="240" w:lineRule="auto"/>
        <w:ind w:left="0" w:firstLine="422"/>
        <w:rPr>
          <w:b w:val="0"/>
          <w:sz w:val="21"/>
          <w:szCs w:val="21"/>
        </w:rPr>
      </w:pPr>
      <w:r>
        <w:rPr>
          <w:rFonts w:hint="eastAsia"/>
          <w:b w:val="0"/>
          <w:sz w:val="21"/>
          <w:szCs w:val="21"/>
        </w:rPr>
        <w:t>本附加条款与主条款内容相悖之处，以本附加条款为准；未尽之处，以主条款为准。</w:t>
      </w:r>
    </w:p>
    <w:p w:rsidR="0037232E" w:rsidRDefault="0037232E">
      <w:pPr>
        <w:widowControl/>
        <w:spacing w:after="156"/>
        <w:ind w:firstLine="420"/>
        <w:rPr>
          <w:rFonts w:ascii="宋体" w:hAnsi="宋体" w:cs="宋体"/>
          <w:color w:val="000000"/>
          <w:kern w:val="0"/>
          <w:szCs w:val="21"/>
          <w:lang w:bidi="ar"/>
        </w:rPr>
      </w:pPr>
    </w:p>
    <w:sectPr w:rsidR="0037232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C6C" w:rsidRDefault="00814C6C">
      <w:r>
        <w:separator/>
      </w:r>
    </w:p>
  </w:endnote>
  <w:endnote w:type="continuationSeparator" w:id="0">
    <w:p w:rsidR="00814C6C" w:rsidRDefault="0081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2E" w:rsidRDefault="000957F4">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7232E" w:rsidRDefault="000957F4">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66DBB">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66DBB">
                            <w:rPr>
                              <w:noProof/>
                              <w:sz w:val="18"/>
                            </w:rPr>
                            <w:t>1</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7232E" w:rsidRDefault="000957F4">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66DBB">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66DBB">
                      <w:rPr>
                        <w:noProof/>
                        <w:sz w:val="18"/>
                      </w:rPr>
                      <w:t>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C6C" w:rsidRDefault="00814C6C">
      <w:r>
        <w:separator/>
      </w:r>
    </w:p>
  </w:footnote>
  <w:footnote w:type="continuationSeparator" w:id="0">
    <w:p w:rsidR="00814C6C" w:rsidRDefault="00814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32E" w:rsidRDefault="000957F4">
    <w:pPr>
      <w:pStyle w:val="a6"/>
      <w:jc w:val="left"/>
    </w:pPr>
    <w:r>
      <w:rPr>
        <w:rFonts w:hint="eastAsia"/>
        <w:u w:val="single"/>
      </w:rPr>
      <w:t>中远海运财产保险自保有限公司</w:t>
    </w:r>
    <w:r>
      <w:rPr>
        <w:rFonts w:hint="eastAsia"/>
        <w:u w:val="single"/>
      </w:rPr>
      <w:t xml:space="preserve">                                              </w:t>
    </w:r>
    <w:r>
      <w:rPr>
        <w:rFonts w:hint="eastAsia"/>
        <w:u w:val="single"/>
      </w:rPr>
      <w:t>财产保险附加险条款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2E"/>
    <w:rsid w:val="000957F4"/>
    <w:rsid w:val="00366DBB"/>
    <w:rsid w:val="0037232E"/>
    <w:rsid w:val="00757037"/>
    <w:rsid w:val="00814C6C"/>
    <w:rsid w:val="00F4026E"/>
    <w:rsid w:val="104E25B7"/>
    <w:rsid w:val="12976BAA"/>
    <w:rsid w:val="1EC543D6"/>
    <w:rsid w:val="253D4595"/>
    <w:rsid w:val="274C6127"/>
    <w:rsid w:val="2E7A35EE"/>
    <w:rsid w:val="2F7E662A"/>
    <w:rsid w:val="33D41F39"/>
    <w:rsid w:val="34A86987"/>
    <w:rsid w:val="3A941116"/>
    <w:rsid w:val="4D057F17"/>
    <w:rsid w:val="4EAA423F"/>
    <w:rsid w:val="519A14B2"/>
    <w:rsid w:val="53150404"/>
    <w:rsid w:val="587B43AE"/>
    <w:rsid w:val="68792E4D"/>
    <w:rsid w:val="69467881"/>
    <w:rsid w:val="75D55DDD"/>
    <w:rsid w:val="798E58F6"/>
    <w:rsid w:val="7BF93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7D7A32-12D6-4581-AD91-D0CAAC01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宋体"/>
      <w:kern w:val="2"/>
      <w:sz w:val="21"/>
      <w:szCs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paragraph" w:styleId="5">
    <w:name w:val="heading 5"/>
    <w:basedOn w:val="a"/>
    <w:next w:val="a"/>
    <w:unhideWhenUsed/>
    <w:qFormat/>
    <w:pPr>
      <w:keepNext/>
      <w:keepLines/>
      <w:adjustRightInd w:val="0"/>
      <w:spacing w:before="240" w:after="240" w:line="376" w:lineRule="atLeast"/>
      <w:ind w:left="170"/>
      <w:textAlignment w:val="baseline"/>
      <w:outlineLvl w:val="4"/>
    </w:pPr>
    <w:rPr>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Body Text"/>
    <w:basedOn w:val="a"/>
    <w:qFormat/>
    <w:pPr>
      <w:spacing w:after="120"/>
    </w:pPr>
    <w:rPr>
      <w:kern w:val="0"/>
      <w:sz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customStyle="1" w:styleId="apple-style-span">
    <w:name w:val="apple-style-span"/>
    <w:basedOn w:val="a0"/>
    <w:qFormat/>
  </w:style>
  <w:style w:type="character" w:customStyle="1" w:styleId="apple-converted-space">
    <w:name w:val="apple-converted-space"/>
    <w:basedOn w:val="a0"/>
    <w:qFormat/>
  </w:style>
  <w:style w:type="paragraph" w:customStyle="1" w:styleId="a8">
    <w:name w:val="条款正文"/>
    <w:basedOn w:val="a"/>
    <w:qFormat/>
    <w:pPr>
      <w:adjustRightInd w:val="0"/>
      <w:snapToGrid w:val="0"/>
      <w:ind w:leftChars="400" w:left="840" w:firstLineChars="200" w:firstLine="420"/>
    </w:pPr>
  </w:style>
  <w:style w:type="paragraph" w:customStyle="1" w:styleId="msolistparagraph0">
    <w:name w:val="msolistparagraph"/>
    <w:basedOn w:val="a"/>
    <w:qFormat/>
    <w:pPr>
      <w:widowControl/>
      <w:jc w:val="left"/>
    </w:pPr>
    <w:rPr>
      <w:rFonts w:ascii="宋体" w:hAnsi="宋体" w:hint="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179</Characters>
  <Application>Microsoft Office Word</Application>
  <DocSecurity>0</DocSecurity>
  <Lines>1</Lines>
  <Paragraphs>1</Paragraphs>
  <ScaleCrop>false</ScaleCrop>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miaoqianhui</cp:lastModifiedBy>
  <cp:revision>4</cp:revision>
  <dcterms:created xsi:type="dcterms:W3CDTF">2014-10-29T12:08:00Z</dcterms:created>
  <dcterms:modified xsi:type="dcterms:W3CDTF">2017-07-10T01:45:00Z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