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09" w:rsidRDefault="00863777">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A13509" w:rsidRDefault="00863777">
      <w:pPr>
        <w:widowControl/>
        <w:jc w:val="center"/>
        <w:rPr>
          <w:rFonts w:ascii="宋体" w:hAnsi="宋体"/>
          <w:b/>
          <w:sz w:val="28"/>
          <w:szCs w:val="28"/>
        </w:rPr>
      </w:pPr>
      <w:r>
        <w:rPr>
          <w:rFonts w:ascii="宋体" w:hAnsi="宋体" w:hint="eastAsia"/>
          <w:b/>
          <w:sz w:val="28"/>
          <w:szCs w:val="28"/>
        </w:rPr>
        <w:t>财产保险附加租赁财产条款</w:t>
      </w:r>
    </w:p>
    <w:p w:rsidR="00AB6DB0" w:rsidRDefault="00AB6DB0">
      <w:pPr>
        <w:widowControl/>
        <w:jc w:val="center"/>
        <w:rPr>
          <w:rFonts w:ascii="宋体" w:hAnsi="宋体"/>
          <w:sz w:val="24"/>
          <w:szCs w:val="28"/>
        </w:rPr>
      </w:pPr>
      <w:r w:rsidRPr="00AB6DB0">
        <w:rPr>
          <w:rFonts w:ascii="宋体" w:hAnsi="宋体" w:hint="eastAsia"/>
          <w:sz w:val="24"/>
          <w:szCs w:val="28"/>
        </w:rPr>
        <w:t>注册编码：</w:t>
      </w:r>
      <w:r w:rsidRPr="00AB6DB0">
        <w:rPr>
          <w:rFonts w:ascii="宋体" w:hAnsi="宋体"/>
          <w:sz w:val="24"/>
          <w:szCs w:val="28"/>
        </w:rPr>
        <w:t>C00021930622017080904051</w:t>
      </w:r>
    </w:p>
    <w:p w:rsidR="00AB6DB0" w:rsidRPr="00AB6DB0" w:rsidRDefault="00AB6DB0">
      <w:pPr>
        <w:widowControl/>
        <w:jc w:val="center"/>
        <w:rPr>
          <w:rFonts w:ascii="宋体" w:hAnsi="宋体" w:hint="eastAsia"/>
          <w:sz w:val="24"/>
          <w:szCs w:val="28"/>
        </w:rPr>
      </w:pPr>
      <w:bookmarkStart w:id="0" w:name="_GoBack"/>
      <w:bookmarkEnd w:id="0"/>
    </w:p>
    <w:p w:rsidR="00A13509" w:rsidRDefault="00863777">
      <w:pPr>
        <w:pStyle w:val="5"/>
        <w:keepNext w:val="0"/>
        <w:keepLines w:val="0"/>
        <w:widowControl/>
        <w:spacing w:before="0" w:after="156" w:line="240" w:lineRule="auto"/>
        <w:ind w:left="0" w:firstLine="422"/>
        <w:rPr>
          <w:b w:val="0"/>
          <w:sz w:val="21"/>
          <w:szCs w:val="21"/>
        </w:rPr>
      </w:pPr>
      <w:r>
        <w:rPr>
          <w:rFonts w:hint="eastAsia"/>
          <w:b w:val="0"/>
          <w:sz w:val="21"/>
          <w:szCs w:val="21"/>
        </w:rPr>
        <w:t>本条款是公司财产一切险、财产综合险和财产基本险（以下简称“主险”）的附加险条款。</w:t>
      </w:r>
    </w:p>
    <w:p w:rsidR="00A13509" w:rsidRDefault="00863777">
      <w:pPr>
        <w:widowControl/>
        <w:spacing w:line="264" w:lineRule="auto"/>
        <w:ind w:firstLine="480"/>
        <w:rPr>
          <w:rFonts w:ascii="宋体" w:hAnsi="宋体"/>
          <w:b/>
          <w:sz w:val="24"/>
        </w:rPr>
      </w:pPr>
      <w:r>
        <w:rPr>
          <w:rFonts w:ascii="宋体" w:hAnsi="宋体" w:hint="eastAsia"/>
          <w:b/>
          <w:sz w:val="24"/>
        </w:rPr>
        <w:t>K</w:t>
      </w:r>
      <w:r>
        <w:rPr>
          <w:rFonts w:ascii="宋体" w:hAnsi="宋体"/>
          <w:b/>
          <w:sz w:val="24"/>
        </w:rPr>
        <w:t>106.</w:t>
      </w:r>
      <w:r>
        <w:rPr>
          <w:rFonts w:ascii="宋体" w:hAnsi="宋体" w:hint="eastAsia"/>
          <w:b/>
          <w:sz w:val="24"/>
        </w:rPr>
        <w:t xml:space="preserve"> 财产保险附加</w:t>
      </w:r>
      <w:r>
        <w:rPr>
          <w:rFonts w:ascii="宋体" w:hAnsi="宋体" w:cs="宋体" w:hint="eastAsia"/>
          <w:b/>
          <w:color w:val="000000"/>
          <w:sz w:val="24"/>
          <w:shd w:val="clear" w:color="auto" w:fill="FFFFFF"/>
        </w:rPr>
        <w:t>租赁财产条款</w:t>
      </w:r>
      <w:r>
        <w:rPr>
          <w:rFonts w:ascii="宋体" w:hAnsi="宋体" w:hint="eastAsia"/>
          <w:b/>
          <w:sz w:val="24"/>
        </w:rPr>
        <w:t>条款</w:t>
      </w:r>
    </w:p>
    <w:p w:rsidR="00A13509" w:rsidRDefault="00863777">
      <w:pPr>
        <w:pStyle w:val="5"/>
        <w:keepNext w:val="0"/>
        <w:keepLines w:val="0"/>
        <w:widowControl/>
        <w:spacing w:before="0" w:after="156" w:line="240" w:lineRule="auto"/>
        <w:ind w:left="0" w:firstLine="422"/>
        <w:rPr>
          <w:b w:val="0"/>
          <w:sz w:val="21"/>
          <w:szCs w:val="21"/>
        </w:rPr>
      </w:pPr>
      <w:r>
        <w:rPr>
          <w:rFonts w:ascii="宋体" w:hAnsi="宋体" w:cs="宋体" w:hint="eastAsia"/>
          <w:b w:val="0"/>
          <w:color w:val="000000"/>
          <w:sz w:val="21"/>
          <w:szCs w:val="21"/>
          <w:shd w:val="clear" w:color="auto" w:fill="FFFFFF"/>
        </w:rPr>
        <w:t>经双方同意，如发生保险事故，本保险单对由于租赁关系而对受损的保险财产拥有可保利益的其他关系方根据租约在其可保利益范围内进行赔偿，但如该保险财产已由其他关系方另行投保则本保险单不负赔偿责任。</w:t>
      </w:r>
    </w:p>
    <w:p w:rsidR="00A13509" w:rsidRDefault="00A13509">
      <w:pPr>
        <w:widowControl/>
        <w:spacing w:after="156"/>
        <w:ind w:firstLine="420"/>
        <w:rPr>
          <w:rFonts w:ascii="宋体" w:hAnsi="宋体" w:cs="宋体"/>
          <w:color w:val="000000"/>
          <w:kern w:val="0"/>
          <w:szCs w:val="21"/>
          <w:lang w:bidi="ar"/>
        </w:rPr>
      </w:pPr>
    </w:p>
    <w:sectPr w:rsidR="00A1350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E6C" w:rsidRDefault="002D5E6C">
      <w:r>
        <w:separator/>
      </w:r>
    </w:p>
  </w:endnote>
  <w:endnote w:type="continuationSeparator" w:id="0">
    <w:p w:rsidR="002D5E6C" w:rsidRDefault="002D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09" w:rsidRDefault="0086377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3509" w:rsidRDefault="0086377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B6DB0">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B6DB0">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3509" w:rsidRDefault="0086377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AB6DB0">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AB6DB0">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E6C" w:rsidRDefault="002D5E6C">
      <w:r>
        <w:separator/>
      </w:r>
    </w:p>
  </w:footnote>
  <w:footnote w:type="continuationSeparator" w:id="0">
    <w:p w:rsidR="002D5E6C" w:rsidRDefault="002D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509" w:rsidRDefault="00863777">
    <w:pPr>
      <w:pStyle w:val="a6"/>
      <w:jc w:val="left"/>
    </w:pPr>
    <w:r>
      <w:rPr>
        <w:rFonts w:hint="eastAsia"/>
        <w:u w:val="single"/>
      </w:rPr>
      <w:t>中远海运财产保险自保有限公司</w:t>
    </w:r>
    <w:r>
      <w:rPr>
        <w:rFonts w:hint="eastAsia"/>
        <w:u w:val="single"/>
      </w:rPr>
      <w:t xml:space="preserve">              </w:t>
    </w:r>
    <w:r w:rsidR="00A5542B">
      <w:rPr>
        <w:rFonts w:hint="eastAsia"/>
        <w:u w:val="single"/>
      </w:rPr>
      <w:t xml:space="preserve">                  </w:t>
    </w:r>
    <w:r w:rsidR="003F0180">
      <w:rPr>
        <w:u w:val="single"/>
      </w:rPr>
      <w:t xml:space="preserve">    </w:t>
    </w:r>
    <w:r w:rsidR="00A5542B">
      <w:rPr>
        <w:rFonts w:hint="eastAsia"/>
        <w:u w:val="single"/>
      </w:rPr>
      <w:t xml:space="preserve">    </w:t>
    </w:r>
    <w:r w:rsidR="00A5542B" w:rsidRPr="00A5542B">
      <w:rPr>
        <w:rFonts w:hint="eastAsia"/>
        <w:u w:val="single"/>
      </w:rPr>
      <w:t>财产保险附加租赁财产</w:t>
    </w:r>
    <w:r>
      <w:rPr>
        <w:rFonts w:hint="eastAsia"/>
        <w:u w:val="single"/>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09"/>
    <w:rsid w:val="002D5E6C"/>
    <w:rsid w:val="003F0180"/>
    <w:rsid w:val="00757037"/>
    <w:rsid w:val="00834046"/>
    <w:rsid w:val="00863777"/>
    <w:rsid w:val="00A13509"/>
    <w:rsid w:val="00A5542B"/>
    <w:rsid w:val="00AB6DB0"/>
    <w:rsid w:val="0287326D"/>
    <w:rsid w:val="104E25B7"/>
    <w:rsid w:val="12976BAA"/>
    <w:rsid w:val="1EC543D6"/>
    <w:rsid w:val="253D4595"/>
    <w:rsid w:val="274C6127"/>
    <w:rsid w:val="2B96139C"/>
    <w:rsid w:val="2E7A35EE"/>
    <w:rsid w:val="2F7E662A"/>
    <w:rsid w:val="33D41F39"/>
    <w:rsid w:val="34A86987"/>
    <w:rsid w:val="3A941116"/>
    <w:rsid w:val="4D057F17"/>
    <w:rsid w:val="4EAA423F"/>
    <w:rsid w:val="519A14B2"/>
    <w:rsid w:val="53150404"/>
    <w:rsid w:val="587B43AE"/>
    <w:rsid w:val="6304383B"/>
    <w:rsid w:val="68792E4D"/>
    <w:rsid w:val="69467881"/>
    <w:rsid w:val="75D55DDD"/>
    <w:rsid w:val="798E58F6"/>
    <w:rsid w:val="7BF9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C4A88"/>
  <w15:docId w15:val="{7CF6B5E6-C02C-4E70-98D2-29E26C93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 w:type="paragraph" w:customStyle="1" w:styleId="msolistparagraph0">
    <w:name w:val="msolistparagraph"/>
    <w:basedOn w:val="a"/>
    <w:qFormat/>
    <w:pPr>
      <w:widowControl/>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缪倩慧</cp:lastModifiedBy>
  <cp:revision>5</cp:revision>
  <dcterms:created xsi:type="dcterms:W3CDTF">2014-10-29T12:08:00Z</dcterms:created>
  <dcterms:modified xsi:type="dcterms:W3CDTF">2017-08-14T06:02:00Z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