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BA7DC" w14:textId="77777777" w:rsidR="00564279" w:rsidRDefault="00C571F2" w:rsidP="00564279">
      <w:pPr>
        <w:pStyle w:val="2"/>
        <w:tabs>
          <w:tab w:val="left" w:pos="3240"/>
        </w:tabs>
        <w:spacing w:before="0" w:after="0" w:line="240" w:lineRule="auto"/>
        <w:jc w:val="center"/>
        <w:rPr>
          <w:rFonts w:ascii="华文中宋" w:eastAsia="华文中宋" w:hAnsi="华文中宋"/>
          <w:sz w:val="28"/>
          <w:szCs w:val="28"/>
        </w:rPr>
      </w:pPr>
      <w:r w:rsidRPr="00C571F2">
        <w:rPr>
          <w:rFonts w:ascii="华文中宋" w:eastAsia="华文中宋" w:hAnsi="华文中宋" w:hint="eastAsia"/>
          <w:sz w:val="28"/>
          <w:szCs w:val="28"/>
        </w:rPr>
        <w:t>中远海运财产保险自保有限公司</w:t>
      </w:r>
      <w:r w:rsidR="008C22B1" w:rsidRPr="00C571F2">
        <w:rPr>
          <w:rFonts w:ascii="华文中宋" w:eastAsia="华文中宋" w:hAnsi="华文中宋" w:hint="eastAsia"/>
          <w:sz w:val="28"/>
          <w:szCs w:val="28"/>
        </w:rPr>
        <w:t>安全生产责任保险</w:t>
      </w:r>
    </w:p>
    <w:p w14:paraId="3F6390C4" w14:textId="2A53A987" w:rsidR="008C22B1" w:rsidRDefault="008C22B1" w:rsidP="00564279">
      <w:pPr>
        <w:pStyle w:val="2"/>
        <w:tabs>
          <w:tab w:val="left" w:pos="3240"/>
        </w:tabs>
        <w:spacing w:before="0" w:after="0" w:line="240" w:lineRule="auto"/>
        <w:jc w:val="center"/>
        <w:rPr>
          <w:rFonts w:ascii="华文中宋" w:eastAsia="华文中宋" w:hAnsi="华文中宋"/>
          <w:sz w:val="28"/>
          <w:szCs w:val="28"/>
        </w:rPr>
      </w:pPr>
      <w:r w:rsidRPr="00C571F2">
        <w:rPr>
          <w:rFonts w:ascii="华文中宋" w:eastAsia="华文中宋" w:hAnsi="华文中宋" w:hint="eastAsia"/>
          <w:sz w:val="28"/>
          <w:szCs w:val="28"/>
        </w:rPr>
        <w:t>附加</w:t>
      </w:r>
      <w:r w:rsidR="008720ED">
        <w:rPr>
          <w:rFonts w:ascii="华文中宋" w:eastAsia="华文中宋" w:hAnsi="华文中宋" w:hint="eastAsia"/>
          <w:sz w:val="28"/>
          <w:szCs w:val="28"/>
        </w:rPr>
        <w:t>广东地区（含深圳）</w:t>
      </w:r>
      <w:r w:rsidRPr="00C571F2">
        <w:rPr>
          <w:rFonts w:ascii="华文中宋" w:eastAsia="华文中宋" w:hAnsi="华文中宋" w:hint="eastAsia"/>
          <w:sz w:val="28"/>
          <w:szCs w:val="28"/>
        </w:rPr>
        <w:t xml:space="preserve">传染病感染责任保险条款 </w:t>
      </w:r>
    </w:p>
    <w:p w14:paraId="669B5BC2" w14:textId="7F50086C" w:rsidR="005D5D90" w:rsidRPr="005D5D90" w:rsidRDefault="005D5D90" w:rsidP="005D5D90">
      <w:pPr>
        <w:ind w:firstLineChars="700" w:firstLine="1470"/>
        <w:rPr>
          <w:rFonts w:hint="eastAsia"/>
        </w:rPr>
      </w:pPr>
      <w:r>
        <w:rPr>
          <w:rFonts w:ascii="Microsoft Yahei" w:hAnsi="Microsoft Yahei"/>
          <w:b/>
          <w:bCs/>
          <w:color w:val="FF0000"/>
          <w:shd w:val="clear" w:color="auto" w:fill="FFFFFF"/>
        </w:rPr>
        <w:t>产品注册成功，注册号为：</w:t>
      </w:r>
      <w:bookmarkStart w:id="0" w:name="_GoBack"/>
      <w:r>
        <w:rPr>
          <w:rFonts w:ascii="Microsoft Yahei" w:hAnsi="Microsoft Yahei"/>
          <w:b/>
          <w:bCs/>
          <w:color w:val="FF0000"/>
          <w:shd w:val="clear" w:color="auto" w:fill="FFFFFF"/>
        </w:rPr>
        <w:t>C00021930922022031830643</w:t>
      </w:r>
      <w:bookmarkEnd w:id="0"/>
    </w:p>
    <w:p w14:paraId="69B593FB" w14:textId="77777777" w:rsidR="00564279" w:rsidRPr="00CB0616" w:rsidRDefault="00564279" w:rsidP="00032817">
      <w:pPr>
        <w:pStyle w:val="Default"/>
        <w:spacing w:afterLines="50" w:after="156"/>
        <w:jc w:val="center"/>
        <w:rPr>
          <w:b/>
          <w:sz w:val="21"/>
          <w:szCs w:val="21"/>
        </w:rPr>
      </w:pPr>
    </w:p>
    <w:p w14:paraId="75FAE9C9" w14:textId="77777777" w:rsidR="008C22B1" w:rsidRPr="00C571F2" w:rsidRDefault="008C22B1" w:rsidP="00032817">
      <w:pPr>
        <w:pStyle w:val="Default"/>
        <w:spacing w:afterLines="50" w:after="156"/>
        <w:jc w:val="center"/>
        <w:rPr>
          <w:b/>
          <w:sz w:val="21"/>
          <w:szCs w:val="21"/>
        </w:rPr>
      </w:pPr>
      <w:r w:rsidRPr="00C571F2">
        <w:rPr>
          <w:rFonts w:hint="eastAsia"/>
          <w:b/>
          <w:sz w:val="21"/>
          <w:szCs w:val="21"/>
        </w:rPr>
        <w:t xml:space="preserve">总则 </w:t>
      </w:r>
    </w:p>
    <w:p w14:paraId="35E7A98C" w14:textId="02C66252" w:rsidR="008C22B1" w:rsidRPr="0029376E" w:rsidRDefault="008C22B1" w:rsidP="00032817">
      <w:pPr>
        <w:pStyle w:val="Default"/>
        <w:spacing w:afterLines="50" w:after="156"/>
        <w:ind w:firstLine="422"/>
        <w:jc w:val="both"/>
        <w:rPr>
          <w:color w:val="auto"/>
          <w:sz w:val="21"/>
          <w:szCs w:val="21"/>
        </w:rPr>
      </w:pPr>
      <w:r w:rsidRPr="006768CE">
        <w:rPr>
          <w:rFonts w:hint="eastAsia"/>
          <w:b/>
          <w:sz w:val="21"/>
          <w:szCs w:val="21"/>
        </w:rPr>
        <w:t>第一条</w:t>
      </w:r>
      <w:r w:rsidRPr="00C571F2">
        <w:rPr>
          <w:rFonts w:hint="eastAsia"/>
          <w:sz w:val="21"/>
          <w:szCs w:val="21"/>
        </w:rPr>
        <w:t xml:space="preserve"> </w:t>
      </w:r>
      <w:r w:rsidR="00A96123" w:rsidRPr="0029376E">
        <w:rPr>
          <w:color w:val="auto"/>
          <w:sz w:val="21"/>
          <w:szCs w:val="21"/>
        </w:rPr>
        <w:t>在投保了</w:t>
      </w:r>
      <w:r w:rsidR="0029376E" w:rsidRPr="0029376E">
        <w:rPr>
          <w:rFonts w:hint="eastAsia"/>
          <w:color w:val="auto"/>
          <w:sz w:val="21"/>
          <w:szCs w:val="21"/>
        </w:rPr>
        <w:t>中远海运财产保险自保有限公司</w:t>
      </w:r>
      <w:r w:rsidR="00A96123" w:rsidRPr="0029376E">
        <w:rPr>
          <w:color w:val="auto"/>
          <w:sz w:val="21"/>
          <w:szCs w:val="21"/>
        </w:rPr>
        <w:t>安全生产责任保险（以下简称“主险”）的基础上，投保人可以投保本附加险。</w:t>
      </w:r>
      <w:r w:rsidR="00A96123" w:rsidRPr="0029376E">
        <w:rPr>
          <w:rFonts w:hint="eastAsia"/>
          <w:color w:val="auto"/>
          <w:sz w:val="21"/>
          <w:szCs w:val="21"/>
        </w:rPr>
        <w:t>本附加</w:t>
      </w:r>
      <w:proofErr w:type="gramStart"/>
      <w:r w:rsidR="00A96123" w:rsidRPr="0029376E">
        <w:rPr>
          <w:rFonts w:hint="eastAsia"/>
          <w:color w:val="auto"/>
          <w:sz w:val="21"/>
          <w:szCs w:val="21"/>
        </w:rPr>
        <w:t>险合同</w:t>
      </w:r>
      <w:proofErr w:type="gramEnd"/>
      <w:r w:rsidR="00A96123" w:rsidRPr="0029376E">
        <w:rPr>
          <w:rFonts w:hint="eastAsia"/>
          <w:color w:val="auto"/>
          <w:sz w:val="21"/>
          <w:szCs w:val="21"/>
        </w:rPr>
        <w:t>作为主</w:t>
      </w:r>
      <w:proofErr w:type="gramStart"/>
      <w:r w:rsidR="009F3196" w:rsidRPr="0029376E">
        <w:rPr>
          <w:rFonts w:hint="eastAsia"/>
          <w:color w:val="auto"/>
          <w:sz w:val="21"/>
          <w:szCs w:val="21"/>
        </w:rPr>
        <w:t>险</w:t>
      </w:r>
      <w:r w:rsidR="00A96123" w:rsidRPr="0029376E">
        <w:rPr>
          <w:rFonts w:hint="eastAsia"/>
          <w:color w:val="auto"/>
          <w:sz w:val="21"/>
          <w:szCs w:val="21"/>
        </w:rPr>
        <w:t>合同</w:t>
      </w:r>
      <w:proofErr w:type="gramEnd"/>
      <w:r w:rsidR="00A96123" w:rsidRPr="0029376E">
        <w:rPr>
          <w:rFonts w:hint="eastAsia"/>
          <w:color w:val="auto"/>
          <w:sz w:val="21"/>
          <w:szCs w:val="21"/>
        </w:rPr>
        <w:t>的组成部分，主</w:t>
      </w:r>
      <w:proofErr w:type="gramStart"/>
      <w:r w:rsidR="009F3196" w:rsidRPr="0029376E">
        <w:rPr>
          <w:rFonts w:hint="eastAsia"/>
          <w:color w:val="auto"/>
          <w:sz w:val="21"/>
          <w:szCs w:val="21"/>
        </w:rPr>
        <w:t>险</w:t>
      </w:r>
      <w:r w:rsidR="00A96123" w:rsidRPr="0029376E">
        <w:rPr>
          <w:rFonts w:hint="eastAsia"/>
          <w:color w:val="auto"/>
          <w:sz w:val="21"/>
          <w:szCs w:val="21"/>
        </w:rPr>
        <w:t>合同</w:t>
      </w:r>
      <w:proofErr w:type="gramEnd"/>
      <w:r w:rsidR="00A96123" w:rsidRPr="0029376E">
        <w:rPr>
          <w:rFonts w:hint="eastAsia"/>
          <w:color w:val="auto"/>
          <w:sz w:val="21"/>
          <w:szCs w:val="21"/>
        </w:rPr>
        <w:t>效力终止，本附加</w:t>
      </w:r>
      <w:proofErr w:type="gramStart"/>
      <w:r w:rsidR="00A96123" w:rsidRPr="0029376E">
        <w:rPr>
          <w:rFonts w:hint="eastAsia"/>
          <w:color w:val="auto"/>
          <w:sz w:val="21"/>
          <w:szCs w:val="21"/>
        </w:rPr>
        <w:t>险合同</w:t>
      </w:r>
      <w:proofErr w:type="gramEnd"/>
      <w:r w:rsidR="00A96123" w:rsidRPr="0029376E">
        <w:rPr>
          <w:rFonts w:hint="eastAsia"/>
          <w:color w:val="auto"/>
          <w:sz w:val="21"/>
          <w:szCs w:val="21"/>
        </w:rPr>
        <w:t>效力亦同时终止；主</w:t>
      </w:r>
      <w:proofErr w:type="gramStart"/>
      <w:r w:rsidR="009F3196" w:rsidRPr="0029376E">
        <w:rPr>
          <w:rFonts w:hint="eastAsia"/>
          <w:color w:val="auto"/>
          <w:sz w:val="21"/>
          <w:szCs w:val="21"/>
        </w:rPr>
        <w:t>险</w:t>
      </w:r>
      <w:r w:rsidR="00A96123" w:rsidRPr="0029376E">
        <w:rPr>
          <w:rFonts w:hint="eastAsia"/>
          <w:color w:val="auto"/>
          <w:sz w:val="21"/>
          <w:szCs w:val="21"/>
        </w:rPr>
        <w:t>合同</w:t>
      </w:r>
      <w:proofErr w:type="gramEnd"/>
      <w:r w:rsidR="00A96123" w:rsidRPr="0029376E">
        <w:rPr>
          <w:rFonts w:hint="eastAsia"/>
          <w:color w:val="auto"/>
          <w:sz w:val="21"/>
          <w:szCs w:val="21"/>
        </w:rPr>
        <w:t>无效，本附加</w:t>
      </w:r>
      <w:proofErr w:type="gramStart"/>
      <w:r w:rsidR="00EC06B4" w:rsidRPr="0029376E">
        <w:rPr>
          <w:rFonts w:hint="eastAsia"/>
          <w:color w:val="auto"/>
          <w:sz w:val="21"/>
          <w:szCs w:val="21"/>
        </w:rPr>
        <w:t>险合同</w:t>
      </w:r>
      <w:proofErr w:type="gramEnd"/>
      <w:r w:rsidR="00EC06B4" w:rsidRPr="0029376E">
        <w:rPr>
          <w:rFonts w:hint="eastAsia"/>
          <w:color w:val="auto"/>
          <w:sz w:val="21"/>
          <w:szCs w:val="21"/>
        </w:rPr>
        <w:t>亦无效。</w:t>
      </w:r>
    </w:p>
    <w:p w14:paraId="6E4A516B" w14:textId="02AC5A71" w:rsidR="008C22B1" w:rsidRPr="0029376E" w:rsidRDefault="008C22B1" w:rsidP="00032817">
      <w:pPr>
        <w:pStyle w:val="Default"/>
        <w:spacing w:afterLines="50" w:after="156"/>
        <w:ind w:firstLine="422"/>
        <w:jc w:val="both"/>
        <w:rPr>
          <w:color w:val="auto"/>
          <w:sz w:val="21"/>
          <w:szCs w:val="21"/>
        </w:rPr>
      </w:pPr>
      <w:r w:rsidRPr="0029376E">
        <w:rPr>
          <w:rFonts w:hint="eastAsia"/>
          <w:b/>
          <w:color w:val="auto"/>
          <w:sz w:val="21"/>
          <w:szCs w:val="21"/>
        </w:rPr>
        <w:t>第二条</w:t>
      </w:r>
      <w:r w:rsidR="00694749" w:rsidRPr="0029376E">
        <w:rPr>
          <w:rFonts w:hint="eastAsia"/>
          <w:b/>
          <w:color w:val="auto"/>
          <w:sz w:val="21"/>
          <w:szCs w:val="21"/>
        </w:rPr>
        <w:t xml:space="preserve"> </w:t>
      </w:r>
      <w:r w:rsidRPr="0029376E">
        <w:rPr>
          <w:rFonts w:hint="eastAsia"/>
          <w:color w:val="auto"/>
          <w:sz w:val="21"/>
          <w:szCs w:val="21"/>
        </w:rPr>
        <w:t>凡涉及本附加</w:t>
      </w:r>
      <w:proofErr w:type="gramStart"/>
      <w:r w:rsidRPr="0029376E">
        <w:rPr>
          <w:rFonts w:hint="eastAsia"/>
          <w:color w:val="auto"/>
          <w:sz w:val="21"/>
          <w:szCs w:val="21"/>
        </w:rPr>
        <w:t>险合同</w:t>
      </w:r>
      <w:proofErr w:type="gramEnd"/>
      <w:r w:rsidRPr="0029376E">
        <w:rPr>
          <w:rFonts w:hint="eastAsia"/>
          <w:color w:val="auto"/>
          <w:sz w:val="21"/>
          <w:szCs w:val="21"/>
        </w:rPr>
        <w:t>的约定，均应采用书面形式。</w:t>
      </w:r>
    </w:p>
    <w:p w14:paraId="34227A6C" w14:textId="77777777" w:rsidR="008C22B1" w:rsidRPr="00C571F2" w:rsidRDefault="008C22B1" w:rsidP="00032817">
      <w:pPr>
        <w:pStyle w:val="Default"/>
        <w:spacing w:afterLines="50" w:after="156"/>
        <w:jc w:val="center"/>
        <w:rPr>
          <w:b/>
          <w:sz w:val="21"/>
          <w:szCs w:val="21"/>
        </w:rPr>
      </w:pPr>
      <w:r w:rsidRPr="00C571F2">
        <w:rPr>
          <w:rFonts w:hint="eastAsia"/>
          <w:b/>
          <w:sz w:val="21"/>
          <w:szCs w:val="21"/>
        </w:rPr>
        <w:t xml:space="preserve">保险责任 </w:t>
      </w:r>
    </w:p>
    <w:p w14:paraId="29BF4126" w14:textId="6694E86A" w:rsidR="003D3189" w:rsidRDefault="008C22B1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 w:rsidRPr="006768CE">
        <w:rPr>
          <w:rFonts w:hint="eastAsia"/>
          <w:b/>
          <w:sz w:val="21"/>
          <w:szCs w:val="21"/>
        </w:rPr>
        <w:t>第三条</w:t>
      </w:r>
      <w:r w:rsidRPr="00C571F2">
        <w:rPr>
          <w:rFonts w:hint="eastAsia"/>
          <w:sz w:val="21"/>
          <w:szCs w:val="21"/>
        </w:rPr>
        <w:t xml:space="preserve"> 在保险期间内，被保险人的雇员在从事与被保险人相关的工作中，被确诊感染《中华人民共和国传染病防治法》规定的</w:t>
      </w:r>
      <w:r w:rsidRPr="00B7430A">
        <w:rPr>
          <w:rFonts w:hint="eastAsia"/>
          <w:color w:val="auto"/>
          <w:sz w:val="21"/>
          <w:szCs w:val="21"/>
        </w:rPr>
        <w:t>甲类传染病</w:t>
      </w:r>
      <w:r w:rsidRPr="00B7430A">
        <w:rPr>
          <w:color w:val="auto"/>
          <w:sz w:val="21"/>
          <w:szCs w:val="21"/>
        </w:rPr>
        <w:t xml:space="preserve">, </w:t>
      </w:r>
      <w:r w:rsidRPr="00B7430A">
        <w:rPr>
          <w:rFonts w:hint="eastAsia"/>
          <w:color w:val="auto"/>
          <w:sz w:val="21"/>
          <w:szCs w:val="21"/>
        </w:rPr>
        <w:t>以及按照甲类管理的乙类传染病</w:t>
      </w:r>
      <w:r w:rsidRPr="00B7430A">
        <w:rPr>
          <w:color w:val="auto"/>
          <w:sz w:val="21"/>
          <w:szCs w:val="21"/>
        </w:rPr>
        <w:t>,</w:t>
      </w:r>
      <w:r w:rsidRPr="00C571F2">
        <w:rPr>
          <w:rFonts w:hint="eastAsia"/>
          <w:sz w:val="21"/>
          <w:szCs w:val="21"/>
        </w:rPr>
        <w:t>或保险单载明的其他传染病病种（以下简称“传染病”），在保险单载明的观察期届满后经二级（含）以上或保险人认可的医疗机构确诊，并因</w:t>
      </w:r>
      <w:r w:rsidR="00D3486B">
        <w:rPr>
          <w:rFonts w:hint="eastAsia"/>
          <w:sz w:val="21"/>
          <w:szCs w:val="21"/>
        </w:rPr>
        <w:t>该</w:t>
      </w:r>
      <w:r w:rsidRPr="00C571F2">
        <w:rPr>
          <w:rFonts w:hint="eastAsia"/>
          <w:sz w:val="21"/>
          <w:szCs w:val="21"/>
        </w:rPr>
        <w:t>传染病</w:t>
      </w:r>
      <w:r w:rsidR="00D3486B" w:rsidRPr="00D3486B">
        <w:rPr>
          <w:rFonts w:hint="eastAsia"/>
          <w:sz w:val="21"/>
          <w:szCs w:val="21"/>
        </w:rPr>
        <w:t>为直接原因</w:t>
      </w:r>
      <w:r w:rsidRPr="00C571F2">
        <w:rPr>
          <w:rFonts w:hint="eastAsia"/>
          <w:sz w:val="21"/>
          <w:szCs w:val="21"/>
        </w:rPr>
        <w:t>导致死亡、残疾</w:t>
      </w:r>
      <w:r w:rsidRPr="00E6791F">
        <w:rPr>
          <w:rFonts w:hint="eastAsia"/>
          <w:sz w:val="21"/>
          <w:szCs w:val="21"/>
        </w:rPr>
        <w:t>及住院</w:t>
      </w:r>
      <w:r w:rsidRPr="00C571F2">
        <w:rPr>
          <w:rFonts w:hint="eastAsia"/>
          <w:sz w:val="21"/>
          <w:szCs w:val="21"/>
        </w:rPr>
        <w:t>的，依照中华人民共和国法律（不含港澳台</w:t>
      </w:r>
      <w:r w:rsidR="00B46239">
        <w:rPr>
          <w:rFonts w:hint="eastAsia"/>
          <w:sz w:val="21"/>
          <w:szCs w:val="21"/>
        </w:rPr>
        <w:t>地区</w:t>
      </w:r>
      <w:r w:rsidRPr="00C571F2">
        <w:rPr>
          <w:rFonts w:hint="eastAsia"/>
          <w:sz w:val="21"/>
          <w:szCs w:val="21"/>
        </w:rPr>
        <w:t>法律）应由被保险人承担的经济赔偿责任，保险人按照本附加险合同约定负责赔偿</w:t>
      </w:r>
      <w:r w:rsidR="00E6791F">
        <w:rPr>
          <w:rFonts w:hint="eastAsia"/>
          <w:sz w:val="21"/>
          <w:szCs w:val="21"/>
        </w:rPr>
        <w:t>死亡</w:t>
      </w:r>
      <w:r w:rsidR="00450D29">
        <w:rPr>
          <w:rFonts w:hint="eastAsia"/>
          <w:sz w:val="21"/>
          <w:szCs w:val="21"/>
        </w:rPr>
        <w:t>赔偿金</w:t>
      </w:r>
      <w:r w:rsidR="00E6791F">
        <w:rPr>
          <w:rFonts w:hint="eastAsia"/>
          <w:sz w:val="21"/>
          <w:szCs w:val="21"/>
        </w:rPr>
        <w:t>、伤残赔偿金和住院津贴费用</w:t>
      </w:r>
      <w:r w:rsidRPr="00C571F2">
        <w:rPr>
          <w:rFonts w:hint="eastAsia"/>
          <w:sz w:val="21"/>
          <w:szCs w:val="21"/>
        </w:rPr>
        <w:t>。</w:t>
      </w:r>
    </w:p>
    <w:p w14:paraId="29332653" w14:textId="42980055" w:rsidR="008C22B1" w:rsidRDefault="003A3C6A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 w:rsidRPr="00B7430A">
        <w:rPr>
          <w:rFonts w:hint="eastAsia"/>
          <w:sz w:val="21"/>
          <w:szCs w:val="21"/>
        </w:rPr>
        <w:t>本</w:t>
      </w:r>
      <w:proofErr w:type="gramStart"/>
      <w:r w:rsidRPr="00B7430A">
        <w:rPr>
          <w:sz w:val="21"/>
          <w:szCs w:val="21"/>
        </w:rPr>
        <w:t>附加险下</w:t>
      </w:r>
      <w:r w:rsidR="00C32AB7">
        <w:rPr>
          <w:rFonts w:hint="eastAsia"/>
          <w:sz w:val="21"/>
          <w:szCs w:val="21"/>
        </w:rPr>
        <w:t>伤残</w:t>
      </w:r>
      <w:proofErr w:type="gramEnd"/>
      <w:r w:rsidR="00C22D81">
        <w:rPr>
          <w:rFonts w:hint="eastAsia"/>
          <w:sz w:val="21"/>
          <w:szCs w:val="21"/>
        </w:rPr>
        <w:t>等级</w:t>
      </w:r>
      <w:r w:rsidRPr="00B7430A">
        <w:rPr>
          <w:rFonts w:hint="eastAsia"/>
          <w:sz w:val="21"/>
          <w:szCs w:val="21"/>
        </w:rPr>
        <w:t>按照</w:t>
      </w:r>
      <w:r w:rsidRPr="000F112E">
        <w:rPr>
          <w:rFonts w:hint="eastAsia"/>
          <w:sz w:val="21"/>
          <w:szCs w:val="21"/>
        </w:rPr>
        <w:t>中华人民共和国国家标准</w:t>
      </w:r>
      <w:r w:rsidRPr="00B7430A">
        <w:rPr>
          <w:rFonts w:hint="eastAsia"/>
          <w:sz w:val="21"/>
          <w:szCs w:val="21"/>
        </w:rPr>
        <w:t>《</w:t>
      </w:r>
      <w:r w:rsidRPr="000F112E">
        <w:rPr>
          <w:rFonts w:hint="eastAsia"/>
          <w:sz w:val="21"/>
          <w:szCs w:val="21"/>
        </w:rPr>
        <w:t>劳动能力鉴定</w:t>
      </w:r>
      <w:r w:rsidRPr="000F112E">
        <w:rPr>
          <w:sz w:val="21"/>
          <w:szCs w:val="21"/>
        </w:rPr>
        <w:t xml:space="preserve"> 职工工伤</w:t>
      </w:r>
      <w:r w:rsidRPr="00B7430A">
        <w:rPr>
          <w:sz w:val="21"/>
          <w:szCs w:val="21"/>
        </w:rPr>
        <w:t>与职业病致残等级》（</w:t>
      </w:r>
      <w:r w:rsidR="000F112E" w:rsidRPr="00A00357">
        <w:rPr>
          <w:rFonts w:hint="eastAsia"/>
          <w:color w:val="auto"/>
          <w:sz w:val="21"/>
          <w:szCs w:val="21"/>
        </w:rPr>
        <w:t>原</w:t>
      </w:r>
      <w:r w:rsidR="00C22D81" w:rsidRPr="00A00357">
        <w:rPr>
          <w:rFonts w:hint="eastAsia"/>
          <w:sz w:val="21"/>
          <w:szCs w:val="21"/>
        </w:rPr>
        <w:t>国家</w:t>
      </w:r>
      <w:r w:rsidR="00C22D81">
        <w:rPr>
          <w:rFonts w:hint="eastAsia"/>
          <w:sz w:val="21"/>
          <w:szCs w:val="21"/>
        </w:rPr>
        <w:t>质量监督检验检疫总局、国家标准化管理委员会批准发布</w:t>
      </w:r>
      <w:r w:rsidR="00EE7F17">
        <w:rPr>
          <w:rFonts w:hint="eastAsia"/>
          <w:sz w:val="21"/>
          <w:szCs w:val="21"/>
        </w:rPr>
        <w:t>，编号</w:t>
      </w:r>
      <w:r w:rsidRPr="00B7430A">
        <w:rPr>
          <w:sz w:val="21"/>
          <w:szCs w:val="21"/>
        </w:rPr>
        <w:t>GB/T 16180-2014）确定</w:t>
      </w:r>
      <w:r w:rsidR="00E62ACB">
        <w:rPr>
          <w:rFonts w:hint="eastAsia"/>
          <w:sz w:val="21"/>
          <w:szCs w:val="21"/>
        </w:rPr>
        <w:t>，一到十级伤残的赔付比例分别为：</w:t>
      </w:r>
      <w:r w:rsidR="00DD64E3" w:rsidRPr="00B7430A">
        <w:rPr>
          <w:sz w:val="21"/>
          <w:szCs w:val="21"/>
        </w:rPr>
        <w:t>100%，90%，80%，70%，60%，50%，40%，30%，20%，10%</w:t>
      </w:r>
      <w:r w:rsidR="00DD64E3" w:rsidRPr="00B7430A">
        <w:rPr>
          <w:rFonts w:hint="eastAsia"/>
          <w:sz w:val="21"/>
          <w:szCs w:val="21"/>
        </w:rPr>
        <w:t>。</w:t>
      </w:r>
    </w:p>
    <w:p w14:paraId="2A51F7A0" w14:textId="77777777" w:rsidR="008C22B1" w:rsidRPr="00B7430A" w:rsidRDefault="008C22B1" w:rsidP="00032817">
      <w:pPr>
        <w:pStyle w:val="Default"/>
        <w:spacing w:afterLines="50" w:after="156"/>
        <w:jc w:val="center"/>
        <w:rPr>
          <w:b/>
          <w:sz w:val="21"/>
          <w:szCs w:val="21"/>
        </w:rPr>
      </w:pPr>
      <w:r w:rsidRPr="00B7430A">
        <w:rPr>
          <w:rFonts w:hint="eastAsia"/>
          <w:b/>
          <w:sz w:val="21"/>
          <w:szCs w:val="21"/>
        </w:rPr>
        <w:t xml:space="preserve">责任免除 </w:t>
      </w:r>
    </w:p>
    <w:p w14:paraId="5527B0CF" w14:textId="2E155669" w:rsidR="00E05015" w:rsidRPr="003258FD" w:rsidRDefault="008C22B1" w:rsidP="00032817">
      <w:pPr>
        <w:pStyle w:val="Default"/>
        <w:spacing w:afterLines="50" w:after="156"/>
        <w:ind w:firstLine="422"/>
        <w:jc w:val="both"/>
        <w:rPr>
          <w:b/>
          <w:color w:val="auto"/>
          <w:sz w:val="21"/>
          <w:szCs w:val="21"/>
        </w:rPr>
      </w:pPr>
      <w:r w:rsidRPr="00B7430A">
        <w:rPr>
          <w:rFonts w:hint="eastAsia"/>
          <w:b/>
          <w:sz w:val="21"/>
          <w:szCs w:val="21"/>
        </w:rPr>
        <w:t>第四条</w:t>
      </w:r>
      <w:r w:rsidR="003258FD">
        <w:rPr>
          <w:rFonts w:hint="eastAsia"/>
          <w:b/>
          <w:color w:val="auto"/>
          <w:sz w:val="21"/>
          <w:szCs w:val="21"/>
        </w:rPr>
        <w:t xml:space="preserve"> </w:t>
      </w:r>
      <w:r w:rsidRPr="003258FD">
        <w:rPr>
          <w:b/>
          <w:color w:val="auto"/>
          <w:sz w:val="21"/>
          <w:szCs w:val="21"/>
        </w:rPr>
        <w:t>存在下列情形之一 ，保险人</w:t>
      </w:r>
      <w:r w:rsidR="000F112E" w:rsidRPr="003258FD">
        <w:rPr>
          <w:rFonts w:hint="eastAsia"/>
          <w:b/>
          <w:color w:val="auto"/>
          <w:sz w:val="21"/>
          <w:szCs w:val="21"/>
        </w:rPr>
        <w:t>不承担保险责任</w:t>
      </w:r>
      <w:r w:rsidRPr="003258FD">
        <w:rPr>
          <w:b/>
          <w:color w:val="auto"/>
          <w:sz w:val="21"/>
          <w:szCs w:val="21"/>
        </w:rPr>
        <w:t>：</w:t>
      </w:r>
    </w:p>
    <w:p w14:paraId="71AF3889" w14:textId="4A6493BE" w:rsidR="008C22B1" w:rsidRPr="00433058" w:rsidRDefault="008C22B1" w:rsidP="00032817">
      <w:pPr>
        <w:pStyle w:val="Default"/>
        <w:spacing w:afterLines="50" w:after="156"/>
        <w:ind w:firstLine="422"/>
        <w:jc w:val="both"/>
        <w:rPr>
          <w:b/>
          <w:color w:val="auto"/>
          <w:sz w:val="21"/>
          <w:szCs w:val="21"/>
        </w:rPr>
      </w:pPr>
      <w:r w:rsidRPr="00433058">
        <w:rPr>
          <w:rFonts w:hint="eastAsia"/>
          <w:b/>
          <w:color w:val="auto"/>
          <w:sz w:val="21"/>
          <w:szCs w:val="21"/>
        </w:rPr>
        <w:t>（一）</w:t>
      </w:r>
      <w:r w:rsidR="00B51D68" w:rsidRPr="00433058">
        <w:rPr>
          <w:rFonts w:hint="eastAsia"/>
          <w:b/>
          <w:color w:val="auto"/>
          <w:sz w:val="21"/>
          <w:szCs w:val="21"/>
        </w:rPr>
        <w:t>保险合同生效前</w:t>
      </w:r>
      <w:r w:rsidRPr="00433058">
        <w:rPr>
          <w:rFonts w:hint="eastAsia"/>
          <w:b/>
          <w:color w:val="auto"/>
          <w:sz w:val="21"/>
          <w:szCs w:val="21"/>
        </w:rPr>
        <w:t>已被确诊为本保险合同约定传染病且未被治愈的；</w:t>
      </w:r>
    </w:p>
    <w:p w14:paraId="6A18CBF7" w14:textId="77777777" w:rsidR="00B51D68" w:rsidRDefault="008C22B1" w:rsidP="00032817">
      <w:pPr>
        <w:pStyle w:val="Default"/>
        <w:spacing w:afterLines="50" w:after="156"/>
        <w:ind w:firstLine="422"/>
        <w:jc w:val="both"/>
        <w:rPr>
          <w:b/>
          <w:sz w:val="21"/>
          <w:szCs w:val="21"/>
        </w:rPr>
      </w:pPr>
      <w:r w:rsidRPr="00B7430A">
        <w:rPr>
          <w:rFonts w:hint="eastAsia"/>
          <w:b/>
          <w:sz w:val="21"/>
          <w:szCs w:val="21"/>
        </w:rPr>
        <w:t>（二）</w:t>
      </w:r>
      <w:r w:rsidR="00B51D68">
        <w:rPr>
          <w:rFonts w:hint="eastAsia"/>
          <w:b/>
          <w:sz w:val="21"/>
          <w:szCs w:val="21"/>
        </w:rPr>
        <w:t>保险合同生效前</w:t>
      </w:r>
      <w:r w:rsidRPr="00B7430A">
        <w:rPr>
          <w:rFonts w:hint="eastAsia"/>
          <w:b/>
          <w:sz w:val="21"/>
          <w:szCs w:val="21"/>
        </w:rPr>
        <w:t>已被确</w:t>
      </w:r>
      <w:r w:rsidR="00B51D68">
        <w:rPr>
          <w:rFonts w:hint="eastAsia"/>
          <w:b/>
          <w:sz w:val="21"/>
          <w:szCs w:val="21"/>
        </w:rPr>
        <w:t>诊</w:t>
      </w:r>
      <w:r w:rsidRPr="00B7430A">
        <w:rPr>
          <w:rFonts w:hint="eastAsia"/>
          <w:b/>
          <w:sz w:val="21"/>
          <w:szCs w:val="21"/>
        </w:rPr>
        <w:t>为本保险合同约定传染病的疑似病例且未被排除的；</w:t>
      </w:r>
      <w:r w:rsidRPr="00B7430A">
        <w:rPr>
          <w:b/>
          <w:sz w:val="21"/>
          <w:szCs w:val="21"/>
        </w:rPr>
        <w:t xml:space="preserve"> </w:t>
      </w:r>
    </w:p>
    <w:p w14:paraId="5455A7A8" w14:textId="77777777" w:rsidR="008C22B1" w:rsidRPr="00B7430A" w:rsidRDefault="008C22B1" w:rsidP="00032817">
      <w:pPr>
        <w:pStyle w:val="Default"/>
        <w:spacing w:afterLines="50" w:after="156"/>
        <w:ind w:firstLine="422"/>
        <w:jc w:val="both"/>
        <w:rPr>
          <w:b/>
          <w:sz w:val="21"/>
          <w:szCs w:val="21"/>
        </w:rPr>
      </w:pPr>
      <w:r w:rsidRPr="00B7430A">
        <w:rPr>
          <w:rFonts w:hint="eastAsia"/>
          <w:b/>
          <w:sz w:val="21"/>
          <w:szCs w:val="21"/>
        </w:rPr>
        <w:t>（</w:t>
      </w:r>
      <w:r w:rsidR="001D4691">
        <w:rPr>
          <w:rFonts w:hint="eastAsia"/>
          <w:b/>
          <w:sz w:val="21"/>
          <w:szCs w:val="21"/>
        </w:rPr>
        <w:t>三</w:t>
      </w:r>
      <w:r w:rsidRPr="00B7430A">
        <w:rPr>
          <w:rFonts w:hint="eastAsia"/>
          <w:b/>
          <w:sz w:val="21"/>
          <w:szCs w:val="21"/>
        </w:rPr>
        <w:t>）非本附加</w:t>
      </w:r>
      <w:proofErr w:type="gramStart"/>
      <w:r w:rsidRPr="00B7430A">
        <w:rPr>
          <w:rFonts w:hint="eastAsia"/>
          <w:b/>
          <w:sz w:val="21"/>
          <w:szCs w:val="21"/>
        </w:rPr>
        <w:t>险合同</w:t>
      </w:r>
      <w:proofErr w:type="gramEnd"/>
      <w:r w:rsidRPr="00B7430A">
        <w:rPr>
          <w:rFonts w:hint="eastAsia"/>
          <w:b/>
          <w:sz w:val="21"/>
          <w:szCs w:val="21"/>
        </w:rPr>
        <w:t>约定的传染病；</w:t>
      </w:r>
      <w:r w:rsidRPr="00B7430A">
        <w:rPr>
          <w:b/>
          <w:sz w:val="21"/>
          <w:szCs w:val="21"/>
        </w:rPr>
        <w:t xml:space="preserve"> </w:t>
      </w:r>
    </w:p>
    <w:p w14:paraId="750DCB91" w14:textId="760CEEA3" w:rsidR="008C22B1" w:rsidRDefault="008C22B1" w:rsidP="00032817">
      <w:pPr>
        <w:pStyle w:val="Default"/>
        <w:spacing w:afterLines="50" w:after="156"/>
        <w:ind w:firstLine="422"/>
        <w:jc w:val="both"/>
        <w:rPr>
          <w:b/>
          <w:sz w:val="21"/>
          <w:szCs w:val="21"/>
        </w:rPr>
      </w:pPr>
      <w:r w:rsidRPr="00B7430A">
        <w:rPr>
          <w:rFonts w:hint="eastAsia"/>
          <w:b/>
          <w:sz w:val="21"/>
          <w:szCs w:val="21"/>
        </w:rPr>
        <w:t>（</w:t>
      </w:r>
      <w:r w:rsidR="001D4691">
        <w:rPr>
          <w:rFonts w:hint="eastAsia"/>
          <w:b/>
          <w:sz w:val="21"/>
          <w:szCs w:val="21"/>
        </w:rPr>
        <w:t>四</w:t>
      </w:r>
      <w:r w:rsidRPr="00B7430A">
        <w:rPr>
          <w:rFonts w:hint="eastAsia"/>
          <w:b/>
          <w:sz w:val="21"/>
          <w:szCs w:val="21"/>
        </w:rPr>
        <w:t>）观察期内已经出现症状或被确</w:t>
      </w:r>
      <w:r w:rsidR="004B0837">
        <w:rPr>
          <w:rFonts w:hint="eastAsia"/>
          <w:b/>
          <w:sz w:val="21"/>
          <w:szCs w:val="21"/>
        </w:rPr>
        <w:t>诊</w:t>
      </w:r>
      <w:r w:rsidRPr="00B7430A">
        <w:rPr>
          <w:rFonts w:hint="eastAsia"/>
          <w:b/>
          <w:sz w:val="21"/>
          <w:szCs w:val="21"/>
        </w:rPr>
        <w:t>为本保险合同约定传染病的疑似病</w:t>
      </w:r>
      <w:r w:rsidR="003258FD">
        <w:rPr>
          <w:rFonts w:hint="eastAsia"/>
          <w:b/>
          <w:sz w:val="21"/>
          <w:szCs w:val="21"/>
        </w:rPr>
        <w:t>例，且在观察期内或延续到观察期后被确诊为本保险合同约定的传染病；</w:t>
      </w:r>
      <w:r w:rsidRPr="00B7430A">
        <w:rPr>
          <w:b/>
          <w:sz w:val="21"/>
          <w:szCs w:val="21"/>
        </w:rPr>
        <w:t xml:space="preserve"> </w:t>
      </w:r>
    </w:p>
    <w:p w14:paraId="2D477D54" w14:textId="448B7E87" w:rsidR="004B0837" w:rsidRDefault="004B0837" w:rsidP="00032817">
      <w:pPr>
        <w:pStyle w:val="Default"/>
        <w:spacing w:afterLines="50" w:after="156"/>
        <w:ind w:firstLine="422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</w:t>
      </w:r>
      <w:r w:rsidR="001D4691">
        <w:rPr>
          <w:rFonts w:hint="eastAsia"/>
          <w:b/>
          <w:sz w:val="21"/>
          <w:szCs w:val="21"/>
        </w:rPr>
        <w:t>五</w:t>
      </w:r>
      <w:r>
        <w:rPr>
          <w:rFonts w:hint="eastAsia"/>
          <w:b/>
          <w:sz w:val="21"/>
          <w:szCs w:val="21"/>
        </w:rPr>
        <w:t>）</w:t>
      </w:r>
      <w:r w:rsidRPr="00B51D68">
        <w:rPr>
          <w:rFonts w:hint="eastAsia"/>
          <w:b/>
          <w:sz w:val="21"/>
          <w:szCs w:val="21"/>
        </w:rPr>
        <w:t>隐瞒病</w:t>
      </w:r>
      <w:r w:rsidR="003258FD">
        <w:rPr>
          <w:rFonts w:hint="eastAsia"/>
          <w:b/>
          <w:sz w:val="21"/>
          <w:szCs w:val="21"/>
        </w:rPr>
        <w:t>情或</w:t>
      </w:r>
      <w:proofErr w:type="gramStart"/>
      <w:r w:rsidR="003258FD">
        <w:rPr>
          <w:rFonts w:hint="eastAsia"/>
          <w:b/>
          <w:sz w:val="21"/>
          <w:szCs w:val="21"/>
        </w:rPr>
        <w:t>故意未</w:t>
      </w:r>
      <w:proofErr w:type="gramEnd"/>
      <w:r w:rsidR="003258FD">
        <w:rPr>
          <w:rFonts w:hint="eastAsia"/>
          <w:b/>
          <w:sz w:val="21"/>
          <w:szCs w:val="21"/>
        </w:rPr>
        <w:t>按《中华人民共和国传染病防治法》规定接受治疗、隔离的。</w:t>
      </w:r>
    </w:p>
    <w:p w14:paraId="2A9FB88A" w14:textId="77777777" w:rsidR="008C22B1" w:rsidRPr="00B7430A" w:rsidRDefault="008C22B1" w:rsidP="00032817">
      <w:pPr>
        <w:pStyle w:val="Default"/>
        <w:spacing w:afterLines="50" w:after="156"/>
        <w:ind w:firstLine="422"/>
        <w:jc w:val="both"/>
        <w:rPr>
          <w:b/>
          <w:sz w:val="21"/>
          <w:szCs w:val="21"/>
        </w:rPr>
      </w:pPr>
      <w:r w:rsidRPr="00B7430A">
        <w:rPr>
          <w:rFonts w:hint="eastAsia"/>
          <w:b/>
          <w:sz w:val="21"/>
          <w:szCs w:val="21"/>
        </w:rPr>
        <w:t>第五条</w:t>
      </w:r>
      <w:r w:rsidRPr="00B7430A">
        <w:rPr>
          <w:b/>
          <w:sz w:val="21"/>
          <w:szCs w:val="21"/>
        </w:rPr>
        <w:t xml:space="preserve"> 下列费用保险人不负责赔偿： </w:t>
      </w:r>
    </w:p>
    <w:p w14:paraId="4C774260" w14:textId="77777777" w:rsidR="008C22B1" w:rsidRPr="00B7430A" w:rsidRDefault="008C22B1" w:rsidP="00032817">
      <w:pPr>
        <w:pStyle w:val="Default"/>
        <w:spacing w:afterLines="50" w:after="156"/>
        <w:ind w:firstLine="422"/>
        <w:jc w:val="both"/>
        <w:rPr>
          <w:b/>
          <w:sz w:val="21"/>
          <w:szCs w:val="21"/>
        </w:rPr>
      </w:pPr>
      <w:r w:rsidRPr="00B7430A">
        <w:rPr>
          <w:rFonts w:hint="eastAsia"/>
          <w:b/>
          <w:sz w:val="21"/>
          <w:szCs w:val="21"/>
        </w:rPr>
        <w:t>（一）医疗费用；</w:t>
      </w:r>
      <w:r w:rsidRPr="00B7430A">
        <w:rPr>
          <w:b/>
          <w:sz w:val="21"/>
          <w:szCs w:val="21"/>
        </w:rPr>
        <w:t xml:space="preserve"> </w:t>
      </w:r>
    </w:p>
    <w:p w14:paraId="163A3837" w14:textId="77777777" w:rsidR="008C22B1" w:rsidRPr="00B7430A" w:rsidRDefault="008C22B1" w:rsidP="00032817">
      <w:pPr>
        <w:pStyle w:val="Default"/>
        <w:spacing w:afterLines="50" w:after="156"/>
        <w:ind w:firstLine="422"/>
        <w:jc w:val="both"/>
        <w:rPr>
          <w:b/>
          <w:sz w:val="21"/>
          <w:szCs w:val="21"/>
        </w:rPr>
      </w:pPr>
      <w:r w:rsidRPr="00B7430A">
        <w:rPr>
          <w:rFonts w:hint="eastAsia"/>
          <w:b/>
          <w:sz w:val="21"/>
          <w:szCs w:val="21"/>
        </w:rPr>
        <w:t>（二）误工费用。</w:t>
      </w:r>
      <w:r w:rsidRPr="00B7430A">
        <w:rPr>
          <w:b/>
          <w:sz w:val="21"/>
          <w:szCs w:val="21"/>
        </w:rPr>
        <w:t xml:space="preserve"> </w:t>
      </w:r>
    </w:p>
    <w:p w14:paraId="528B5991" w14:textId="77777777" w:rsidR="008C22B1" w:rsidRPr="00B7430A" w:rsidRDefault="008C22B1" w:rsidP="00032817">
      <w:pPr>
        <w:pStyle w:val="Default"/>
        <w:spacing w:afterLines="50" w:after="156"/>
        <w:jc w:val="center"/>
        <w:rPr>
          <w:b/>
          <w:sz w:val="21"/>
          <w:szCs w:val="21"/>
        </w:rPr>
      </w:pPr>
      <w:r w:rsidRPr="00B7430A">
        <w:rPr>
          <w:rFonts w:hint="eastAsia"/>
          <w:b/>
          <w:sz w:val="21"/>
          <w:szCs w:val="21"/>
        </w:rPr>
        <w:t xml:space="preserve">责任限额及免赔额（率） </w:t>
      </w:r>
    </w:p>
    <w:p w14:paraId="46F7E35F" w14:textId="6C390A20" w:rsidR="008C22B1" w:rsidRPr="00C571F2" w:rsidRDefault="008C22B1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 w:rsidRPr="00B7430A">
        <w:rPr>
          <w:rFonts w:hint="eastAsia"/>
          <w:b/>
          <w:sz w:val="21"/>
          <w:szCs w:val="21"/>
        </w:rPr>
        <w:lastRenderedPageBreak/>
        <w:t>第六条</w:t>
      </w:r>
      <w:r w:rsidR="00C63DCB">
        <w:rPr>
          <w:rFonts w:hint="eastAsia"/>
          <w:b/>
          <w:sz w:val="21"/>
          <w:szCs w:val="21"/>
        </w:rPr>
        <w:t xml:space="preserve"> </w:t>
      </w:r>
      <w:r w:rsidR="00E6791F" w:rsidRPr="00B7430A">
        <w:rPr>
          <w:rFonts w:hint="eastAsia"/>
          <w:sz w:val="21"/>
          <w:szCs w:val="21"/>
        </w:rPr>
        <w:t>死亡、伤残</w:t>
      </w:r>
      <w:r w:rsidR="00B7430A" w:rsidRPr="00B7430A">
        <w:rPr>
          <w:rFonts w:hint="eastAsia"/>
          <w:sz w:val="21"/>
          <w:szCs w:val="21"/>
        </w:rPr>
        <w:t>责任</w:t>
      </w:r>
      <w:r w:rsidR="00E6791F" w:rsidRPr="00B7430A">
        <w:rPr>
          <w:rFonts w:hint="eastAsia"/>
          <w:sz w:val="21"/>
          <w:szCs w:val="21"/>
        </w:rPr>
        <w:t>限额</w:t>
      </w:r>
      <w:r w:rsidR="00B31FA2" w:rsidRPr="00DF1C5D">
        <w:rPr>
          <w:rFonts w:hint="eastAsia"/>
          <w:sz w:val="21"/>
          <w:szCs w:val="21"/>
        </w:rPr>
        <w:t>每人</w:t>
      </w:r>
      <w:r w:rsidR="00E6791F" w:rsidRPr="00B7430A">
        <w:rPr>
          <w:rFonts w:hint="eastAsia"/>
          <w:sz w:val="21"/>
          <w:szCs w:val="21"/>
        </w:rPr>
        <w:t>1</w:t>
      </w:r>
      <w:r w:rsidR="00E6791F" w:rsidRPr="00B7430A">
        <w:rPr>
          <w:sz w:val="21"/>
          <w:szCs w:val="21"/>
        </w:rPr>
        <w:t>0</w:t>
      </w:r>
      <w:r w:rsidR="00E6791F" w:rsidRPr="00B7430A">
        <w:rPr>
          <w:rFonts w:hint="eastAsia"/>
          <w:sz w:val="21"/>
          <w:szCs w:val="21"/>
        </w:rPr>
        <w:t>万元；</w:t>
      </w:r>
      <w:r w:rsidRPr="00B7430A">
        <w:rPr>
          <w:rFonts w:hint="eastAsia"/>
          <w:sz w:val="21"/>
          <w:szCs w:val="21"/>
        </w:rPr>
        <w:t xml:space="preserve"> </w:t>
      </w:r>
      <w:r w:rsidR="00536892" w:rsidRPr="00B7430A">
        <w:rPr>
          <w:rFonts w:hint="eastAsia"/>
          <w:sz w:val="21"/>
          <w:szCs w:val="21"/>
        </w:rPr>
        <w:t>住院津贴每人</w:t>
      </w:r>
      <w:r w:rsidR="00536892" w:rsidRPr="00B7430A">
        <w:rPr>
          <w:sz w:val="21"/>
          <w:szCs w:val="21"/>
        </w:rPr>
        <w:t>每天50元，累计</w:t>
      </w:r>
      <w:r w:rsidR="009C6CE3">
        <w:rPr>
          <w:rFonts w:hint="eastAsia"/>
          <w:sz w:val="21"/>
          <w:szCs w:val="21"/>
        </w:rPr>
        <w:t>赔偿天数</w:t>
      </w:r>
      <w:r w:rsidR="00450D29">
        <w:rPr>
          <w:rFonts w:hint="eastAsia"/>
          <w:sz w:val="21"/>
          <w:szCs w:val="21"/>
        </w:rPr>
        <w:t>不超过</w:t>
      </w:r>
      <w:r w:rsidR="00536892" w:rsidRPr="00B7430A">
        <w:rPr>
          <w:sz w:val="21"/>
          <w:szCs w:val="21"/>
        </w:rPr>
        <w:t>90天</w:t>
      </w:r>
      <w:r w:rsidR="00C63DCB">
        <w:rPr>
          <w:rFonts w:hint="eastAsia"/>
          <w:sz w:val="21"/>
          <w:szCs w:val="21"/>
        </w:rPr>
        <w:t>。</w:t>
      </w:r>
      <w:r w:rsidR="00C63DCB" w:rsidRPr="007114F2">
        <w:rPr>
          <w:rFonts w:hint="eastAsia"/>
          <w:b/>
          <w:sz w:val="21"/>
          <w:szCs w:val="21"/>
        </w:rPr>
        <w:t>本附加</w:t>
      </w:r>
      <w:proofErr w:type="gramStart"/>
      <w:r w:rsidR="00C63DCB" w:rsidRPr="007114F2">
        <w:rPr>
          <w:rFonts w:hint="eastAsia"/>
          <w:b/>
          <w:sz w:val="21"/>
          <w:szCs w:val="21"/>
        </w:rPr>
        <w:t>险</w:t>
      </w:r>
      <w:r w:rsidR="004B0837" w:rsidRPr="007114F2">
        <w:rPr>
          <w:rFonts w:hint="eastAsia"/>
          <w:b/>
          <w:sz w:val="21"/>
          <w:szCs w:val="21"/>
        </w:rPr>
        <w:t>合同</w:t>
      </w:r>
      <w:proofErr w:type="gramEnd"/>
      <w:r w:rsidR="00C63DCB" w:rsidRPr="007114F2">
        <w:rPr>
          <w:rFonts w:hint="eastAsia"/>
          <w:b/>
          <w:sz w:val="21"/>
          <w:szCs w:val="21"/>
        </w:rPr>
        <w:t>项下</w:t>
      </w:r>
      <w:r w:rsidR="00E6791F" w:rsidRPr="007114F2">
        <w:rPr>
          <w:rFonts w:hint="eastAsia"/>
          <w:b/>
          <w:sz w:val="21"/>
          <w:szCs w:val="21"/>
        </w:rPr>
        <w:t>累计</w:t>
      </w:r>
      <w:r w:rsidR="00C63DCB" w:rsidRPr="007114F2">
        <w:rPr>
          <w:rFonts w:hint="eastAsia"/>
          <w:b/>
          <w:sz w:val="21"/>
          <w:szCs w:val="21"/>
        </w:rPr>
        <w:t>责任</w:t>
      </w:r>
      <w:r w:rsidR="00E6791F" w:rsidRPr="007114F2">
        <w:rPr>
          <w:rFonts w:hint="eastAsia"/>
          <w:b/>
          <w:sz w:val="21"/>
          <w:szCs w:val="21"/>
        </w:rPr>
        <w:t>限额1</w:t>
      </w:r>
      <w:r w:rsidR="00E6791F" w:rsidRPr="007114F2">
        <w:rPr>
          <w:b/>
          <w:sz w:val="21"/>
          <w:szCs w:val="21"/>
        </w:rPr>
        <w:t>00</w:t>
      </w:r>
      <w:r w:rsidR="00E6791F" w:rsidRPr="007114F2">
        <w:rPr>
          <w:rFonts w:hint="eastAsia"/>
          <w:b/>
          <w:sz w:val="21"/>
          <w:szCs w:val="21"/>
        </w:rPr>
        <w:t>万元</w:t>
      </w:r>
      <w:r w:rsidR="00C63DCB" w:rsidRPr="007114F2">
        <w:rPr>
          <w:rFonts w:hint="eastAsia"/>
          <w:b/>
          <w:sz w:val="21"/>
          <w:szCs w:val="21"/>
        </w:rPr>
        <w:t>，所有赔偿金额</w:t>
      </w:r>
      <w:r w:rsidR="00DF1C5D" w:rsidRPr="007114F2">
        <w:rPr>
          <w:rFonts w:hint="eastAsia"/>
          <w:b/>
          <w:sz w:val="21"/>
          <w:szCs w:val="21"/>
        </w:rPr>
        <w:t>计入主</w:t>
      </w:r>
      <w:proofErr w:type="gramStart"/>
      <w:r w:rsidR="00DF1C5D" w:rsidRPr="007114F2">
        <w:rPr>
          <w:rFonts w:hint="eastAsia"/>
          <w:b/>
          <w:sz w:val="21"/>
          <w:szCs w:val="21"/>
        </w:rPr>
        <w:t>险合同</w:t>
      </w:r>
      <w:proofErr w:type="gramEnd"/>
      <w:r w:rsidR="0057337B" w:rsidRPr="007114F2">
        <w:rPr>
          <w:rFonts w:hint="eastAsia"/>
          <w:b/>
          <w:sz w:val="21"/>
          <w:szCs w:val="21"/>
        </w:rPr>
        <w:t>中</w:t>
      </w:r>
      <w:r w:rsidR="00DF1C5D" w:rsidRPr="007114F2">
        <w:rPr>
          <w:rFonts w:hint="eastAsia"/>
          <w:b/>
          <w:sz w:val="21"/>
          <w:szCs w:val="21"/>
        </w:rPr>
        <w:t>约定的累计责任限额</w:t>
      </w:r>
      <w:r w:rsidR="00E6791F" w:rsidRPr="007114F2">
        <w:rPr>
          <w:rFonts w:hint="eastAsia"/>
          <w:b/>
          <w:sz w:val="21"/>
          <w:szCs w:val="21"/>
        </w:rPr>
        <w:t>。</w:t>
      </w:r>
    </w:p>
    <w:p w14:paraId="2EDA893B" w14:textId="77777777" w:rsidR="008C22B1" w:rsidRPr="00C571F2" w:rsidRDefault="008C22B1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 w:rsidRPr="00C571F2">
        <w:rPr>
          <w:rFonts w:hint="eastAsia"/>
          <w:sz w:val="21"/>
          <w:szCs w:val="21"/>
        </w:rPr>
        <w:t xml:space="preserve">每次事故免赔额（率）由投保人与保险人在签订保险合同时协商确定，并在保险合同中载明。 </w:t>
      </w:r>
    </w:p>
    <w:p w14:paraId="10CF6E7C" w14:textId="77777777" w:rsidR="008C22B1" w:rsidRPr="00C571F2" w:rsidRDefault="008C22B1" w:rsidP="00032817">
      <w:pPr>
        <w:pStyle w:val="Default"/>
        <w:spacing w:afterLines="50" w:after="156"/>
        <w:jc w:val="center"/>
        <w:rPr>
          <w:b/>
          <w:sz w:val="21"/>
          <w:szCs w:val="21"/>
        </w:rPr>
      </w:pPr>
      <w:r w:rsidRPr="00C571F2">
        <w:rPr>
          <w:rFonts w:hint="eastAsia"/>
          <w:b/>
          <w:sz w:val="21"/>
          <w:szCs w:val="21"/>
        </w:rPr>
        <w:t xml:space="preserve">保险期间与观察期 </w:t>
      </w:r>
    </w:p>
    <w:p w14:paraId="00CE3A8E" w14:textId="77777777" w:rsidR="008C22B1" w:rsidRPr="00C571F2" w:rsidRDefault="008C22B1" w:rsidP="00032817">
      <w:pPr>
        <w:pStyle w:val="Default"/>
        <w:spacing w:afterLines="50" w:after="156"/>
        <w:ind w:firstLine="422"/>
        <w:rPr>
          <w:sz w:val="21"/>
          <w:szCs w:val="21"/>
        </w:rPr>
      </w:pPr>
      <w:r w:rsidRPr="006768CE">
        <w:rPr>
          <w:rFonts w:hint="eastAsia"/>
          <w:b/>
          <w:sz w:val="21"/>
          <w:szCs w:val="21"/>
        </w:rPr>
        <w:t>第七条</w:t>
      </w:r>
      <w:r w:rsidRPr="00C571F2">
        <w:rPr>
          <w:rFonts w:hint="eastAsia"/>
          <w:sz w:val="21"/>
          <w:szCs w:val="21"/>
        </w:rPr>
        <w:t xml:space="preserve"> 除另有约定外，保险期间为一年，观察期由双方协商确定，具体以保险单载明的起讫时间为准。 </w:t>
      </w:r>
    </w:p>
    <w:p w14:paraId="02A91336" w14:textId="77777777" w:rsidR="008C22B1" w:rsidRPr="00C571F2" w:rsidRDefault="008C22B1" w:rsidP="00032817">
      <w:pPr>
        <w:pStyle w:val="Default"/>
        <w:spacing w:afterLines="50" w:after="156"/>
        <w:jc w:val="center"/>
        <w:rPr>
          <w:b/>
          <w:sz w:val="21"/>
          <w:szCs w:val="21"/>
        </w:rPr>
      </w:pPr>
      <w:r w:rsidRPr="00C571F2">
        <w:rPr>
          <w:rFonts w:hint="eastAsia"/>
          <w:b/>
          <w:sz w:val="21"/>
          <w:szCs w:val="21"/>
        </w:rPr>
        <w:t xml:space="preserve">赔偿处理 </w:t>
      </w:r>
    </w:p>
    <w:p w14:paraId="2B52A5E2" w14:textId="04EFAD8C" w:rsidR="00A220D6" w:rsidRPr="00187809" w:rsidRDefault="008C22B1" w:rsidP="00032817">
      <w:pPr>
        <w:pStyle w:val="Default"/>
        <w:spacing w:afterLines="50" w:after="156"/>
        <w:ind w:firstLine="422"/>
        <w:jc w:val="both"/>
        <w:rPr>
          <w:b/>
          <w:color w:val="auto"/>
          <w:sz w:val="21"/>
          <w:szCs w:val="21"/>
        </w:rPr>
      </w:pPr>
      <w:r w:rsidRPr="006768CE">
        <w:rPr>
          <w:rFonts w:hint="eastAsia"/>
          <w:b/>
          <w:sz w:val="21"/>
          <w:szCs w:val="21"/>
        </w:rPr>
        <w:t>第八条</w:t>
      </w:r>
      <w:r w:rsidRPr="00C571F2">
        <w:rPr>
          <w:rFonts w:hint="eastAsia"/>
          <w:sz w:val="21"/>
          <w:szCs w:val="21"/>
        </w:rPr>
        <w:t xml:space="preserve"> 被保险人向保险</w:t>
      </w:r>
      <w:r w:rsidRPr="00187809">
        <w:rPr>
          <w:rFonts w:hint="eastAsia"/>
          <w:sz w:val="21"/>
          <w:szCs w:val="21"/>
        </w:rPr>
        <w:t>人</w:t>
      </w:r>
      <w:r w:rsidR="00A207AF" w:rsidRPr="00187809">
        <w:rPr>
          <w:rFonts w:hint="eastAsia"/>
          <w:color w:val="auto"/>
          <w:sz w:val="21"/>
          <w:szCs w:val="21"/>
        </w:rPr>
        <w:t>申请</w:t>
      </w:r>
      <w:r w:rsidRPr="00187809">
        <w:rPr>
          <w:rFonts w:hint="eastAsia"/>
          <w:color w:val="auto"/>
          <w:sz w:val="21"/>
          <w:szCs w:val="21"/>
        </w:rPr>
        <w:t>赔偿时，应提供</w:t>
      </w:r>
      <w:r w:rsidR="00A220D6" w:rsidRPr="00187809">
        <w:rPr>
          <w:rFonts w:hint="eastAsia"/>
          <w:color w:val="auto"/>
          <w:sz w:val="21"/>
          <w:szCs w:val="21"/>
        </w:rPr>
        <w:t>以下材料。因特殊原因不能提供以下材料的，应提供其他合法有效的材料。</w:t>
      </w:r>
      <w:r w:rsidR="00A220D6" w:rsidRPr="00187809">
        <w:rPr>
          <w:rFonts w:hint="eastAsia"/>
          <w:b/>
          <w:color w:val="auto"/>
          <w:sz w:val="21"/>
          <w:szCs w:val="21"/>
        </w:rPr>
        <w:t>被保险人未能提供有关材料，导致保险人无法核实该申请真实性的，</w:t>
      </w:r>
      <w:r w:rsidR="00A220D6" w:rsidRPr="00A708DF">
        <w:rPr>
          <w:rFonts w:hint="eastAsia"/>
          <w:b/>
          <w:color w:val="auto"/>
          <w:sz w:val="21"/>
          <w:szCs w:val="21"/>
        </w:rPr>
        <w:t>保险人对</w:t>
      </w:r>
      <w:r w:rsidR="00187809" w:rsidRPr="00A708DF">
        <w:rPr>
          <w:rFonts w:hint="eastAsia"/>
          <w:b/>
          <w:color w:val="auto"/>
          <w:sz w:val="21"/>
          <w:szCs w:val="21"/>
        </w:rPr>
        <w:t>无法确定</w:t>
      </w:r>
      <w:r w:rsidR="000F112E" w:rsidRPr="00A708DF">
        <w:rPr>
          <w:rFonts w:hint="eastAsia"/>
          <w:b/>
          <w:color w:val="auto"/>
          <w:sz w:val="21"/>
          <w:szCs w:val="21"/>
        </w:rPr>
        <w:t>的</w:t>
      </w:r>
      <w:r w:rsidR="00A220D6" w:rsidRPr="00A708DF">
        <w:rPr>
          <w:rFonts w:hint="eastAsia"/>
          <w:b/>
          <w:color w:val="auto"/>
          <w:sz w:val="21"/>
          <w:szCs w:val="21"/>
        </w:rPr>
        <w:t>部分不承担</w:t>
      </w:r>
      <w:r w:rsidR="00A207AF" w:rsidRPr="00A708DF">
        <w:rPr>
          <w:rFonts w:hint="eastAsia"/>
          <w:b/>
          <w:color w:val="auto"/>
          <w:sz w:val="21"/>
          <w:szCs w:val="21"/>
        </w:rPr>
        <w:t>赔偿</w:t>
      </w:r>
      <w:r w:rsidR="00A220D6" w:rsidRPr="00A708DF">
        <w:rPr>
          <w:rFonts w:hint="eastAsia"/>
          <w:b/>
          <w:color w:val="auto"/>
          <w:sz w:val="21"/>
          <w:szCs w:val="21"/>
        </w:rPr>
        <w:t>责任。</w:t>
      </w:r>
    </w:p>
    <w:p w14:paraId="1CB294F9" w14:textId="77777777" w:rsidR="00A220D6" w:rsidRPr="001D4691" w:rsidRDefault="00A220D6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 w:rsidRPr="001D4691">
        <w:rPr>
          <w:rFonts w:hint="eastAsia"/>
          <w:sz w:val="21"/>
          <w:szCs w:val="21"/>
        </w:rPr>
        <w:t>（一）保险合同或电子保险单号；</w:t>
      </w:r>
    </w:p>
    <w:p w14:paraId="0A09D2B0" w14:textId="77777777" w:rsidR="00A220D6" w:rsidRPr="001D4691" w:rsidRDefault="00A220D6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 w:rsidRPr="001D4691">
        <w:rPr>
          <w:rFonts w:hint="eastAsia"/>
          <w:sz w:val="21"/>
          <w:szCs w:val="21"/>
        </w:rPr>
        <w:t>（二）保险索赔申请书；</w:t>
      </w:r>
    </w:p>
    <w:p w14:paraId="35E46AF0" w14:textId="77777777" w:rsidR="00A220D6" w:rsidRPr="001D4691" w:rsidRDefault="00A220D6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 w:rsidRPr="001D4691">
        <w:rPr>
          <w:rFonts w:hint="eastAsia"/>
          <w:sz w:val="21"/>
          <w:szCs w:val="21"/>
        </w:rPr>
        <w:t>（三）</w:t>
      </w:r>
      <w:r w:rsidR="0023038F">
        <w:rPr>
          <w:sz w:val="21"/>
          <w:szCs w:val="21"/>
        </w:rPr>
        <w:t>被保险人</w:t>
      </w:r>
      <w:r w:rsidRPr="00A220D6">
        <w:rPr>
          <w:sz w:val="21"/>
          <w:szCs w:val="21"/>
        </w:rPr>
        <w:t>雇员</w:t>
      </w:r>
      <w:r w:rsidR="0023038F">
        <w:rPr>
          <w:rFonts w:hint="eastAsia"/>
          <w:sz w:val="21"/>
          <w:szCs w:val="21"/>
        </w:rPr>
        <w:t>的</w:t>
      </w:r>
      <w:r w:rsidRPr="001D4691">
        <w:rPr>
          <w:sz w:val="21"/>
          <w:szCs w:val="21"/>
        </w:rPr>
        <w:t>身份</w:t>
      </w:r>
      <w:r>
        <w:rPr>
          <w:rFonts w:hint="eastAsia"/>
          <w:sz w:val="21"/>
          <w:szCs w:val="21"/>
        </w:rPr>
        <w:t>证明材料；</w:t>
      </w:r>
    </w:p>
    <w:p w14:paraId="16E755D7" w14:textId="0F213F7E" w:rsidR="00A220D6" w:rsidRPr="0053226F" w:rsidRDefault="00BE53EC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 w:rsidRPr="001D4691">
        <w:rPr>
          <w:rFonts w:hint="eastAsia"/>
          <w:sz w:val="21"/>
          <w:szCs w:val="21"/>
        </w:rPr>
        <w:t>（三）</w:t>
      </w:r>
      <w:r w:rsidR="00A220D6" w:rsidRPr="0053226F">
        <w:rPr>
          <w:sz w:val="21"/>
          <w:szCs w:val="21"/>
        </w:rPr>
        <w:t>被保险人与雇员签订的劳动合同或其他能够用于证明被</w:t>
      </w:r>
      <w:r w:rsidR="00A220D6" w:rsidRPr="0053226F">
        <w:rPr>
          <w:rFonts w:hint="eastAsia"/>
          <w:sz w:val="21"/>
          <w:szCs w:val="21"/>
        </w:rPr>
        <w:t>保险</w:t>
      </w:r>
      <w:r w:rsidR="00A220D6" w:rsidRPr="0053226F">
        <w:rPr>
          <w:rFonts w:hint="eastAsia"/>
          <w:color w:val="auto"/>
          <w:sz w:val="21"/>
          <w:szCs w:val="21"/>
        </w:rPr>
        <w:t>人</w:t>
      </w:r>
      <w:r w:rsidR="00A207AF" w:rsidRPr="0053226F">
        <w:rPr>
          <w:rFonts w:hint="eastAsia"/>
          <w:color w:val="auto"/>
          <w:sz w:val="21"/>
          <w:szCs w:val="21"/>
        </w:rPr>
        <w:t>与雇员</w:t>
      </w:r>
      <w:r w:rsidR="00A220D6" w:rsidRPr="0053226F">
        <w:rPr>
          <w:rFonts w:hint="eastAsia"/>
          <w:color w:val="auto"/>
          <w:sz w:val="21"/>
          <w:szCs w:val="21"/>
        </w:rPr>
        <w:t>雇</w:t>
      </w:r>
      <w:r w:rsidR="00A220D6" w:rsidRPr="0053226F">
        <w:rPr>
          <w:rFonts w:hint="eastAsia"/>
          <w:sz w:val="21"/>
          <w:szCs w:val="21"/>
        </w:rPr>
        <w:t>佣关系的文件；</w:t>
      </w:r>
    </w:p>
    <w:p w14:paraId="43D4D067" w14:textId="6A44740A" w:rsidR="00A220D6" w:rsidRPr="001D4691" w:rsidRDefault="00A220D6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 w:rsidRPr="0053226F">
        <w:rPr>
          <w:rFonts w:hint="eastAsia"/>
          <w:sz w:val="21"/>
          <w:szCs w:val="21"/>
        </w:rPr>
        <w:t>（五）</w:t>
      </w:r>
      <w:r w:rsidR="0053226F">
        <w:rPr>
          <w:rFonts w:hint="eastAsia"/>
          <w:sz w:val="21"/>
          <w:szCs w:val="21"/>
        </w:rPr>
        <w:t>二级</w:t>
      </w:r>
      <w:r w:rsidR="00BE53EC">
        <w:rPr>
          <w:rFonts w:hint="eastAsia"/>
          <w:sz w:val="21"/>
          <w:szCs w:val="21"/>
        </w:rPr>
        <w:t>（含）</w:t>
      </w:r>
      <w:r w:rsidR="0053226F">
        <w:rPr>
          <w:rFonts w:hint="eastAsia"/>
          <w:sz w:val="21"/>
          <w:szCs w:val="21"/>
        </w:rPr>
        <w:t>以上</w:t>
      </w:r>
      <w:r w:rsidR="0053226F">
        <w:rPr>
          <w:rFonts w:hint="eastAsia"/>
          <w:color w:val="auto"/>
          <w:sz w:val="21"/>
          <w:szCs w:val="21"/>
        </w:rPr>
        <w:t>的</w:t>
      </w:r>
      <w:r w:rsidRPr="0053226F">
        <w:rPr>
          <w:rFonts w:hint="eastAsia"/>
          <w:color w:val="auto"/>
          <w:sz w:val="21"/>
          <w:szCs w:val="21"/>
        </w:rPr>
        <w:t>医疗机构</w:t>
      </w:r>
      <w:r w:rsidRPr="0053226F">
        <w:rPr>
          <w:rFonts w:hint="eastAsia"/>
          <w:sz w:val="21"/>
          <w:szCs w:val="21"/>
        </w:rPr>
        <w:t>出具的附有初诊门急诊病历、病理显微镜检查报告、血液检查及其他科学方法检验报告</w:t>
      </w:r>
      <w:r w:rsidRPr="001D4691">
        <w:rPr>
          <w:rFonts w:hint="eastAsia"/>
          <w:sz w:val="21"/>
          <w:szCs w:val="21"/>
        </w:rPr>
        <w:t>的病史资料及</w:t>
      </w:r>
      <w:r w:rsidR="0023038F">
        <w:rPr>
          <w:rFonts w:hint="eastAsia"/>
          <w:sz w:val="21"/>
          <w:szCs w:val="21"/>
        </w:rPr>
        <w:t>传染病</w:t>
      </w:r>
      <w:r w:rsidRPr="001D4691">
        <w:rPr>
          <w:rFonts w:hint="eastAsia"/>
          <w:sz w:val="21"/>
          <w:szCs w:val="21"/>
        </w:rPr>
        <w:t>诊断报告书；</w:t>
      </w:r>
    </w:p>
    <w:p w14:paraId="564BDB34" w14:textId="77777777" w:rsidR="0023038F" w:rsidRDefault="0023038F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 w:rsidRPr="0023038F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六</w:t>
      </w:r>
      <w:r w:rsidR="00A220D6" w:rsidRPr="001D4691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索赔死亡赔偿金时</w:t>
      </w:r>
      <w:r w:rsidR="00A220D6" w:rsidRPr="001D4691">
        <w:rPr>
          <w:rFonts w:hint="eastAsia"/>
          <w:sz w:val="21"/>
          <w:szCs w:val="21"/>
        </w:rPr>
        <w:t>，需</w:t>
      </w:r>
      <w:r>
        <w:rPr>
          <w:rFonts w:hint="eastAsia"/>
          <w:sz w:val="21"/>
          <w:szCs w:val="21"/>
        </w:rPr>
        <w:t>提供</w:t>
      </w:r>
      <w:r w:rsidRPr="0023038F">
        <w:rPr>
          <w:rFonts w:hint="eastAsia"/>
          <w:sz w:val="21"/>
          <w:szCs w:val="21"/>
        </w:rPr>
        <w:t>公安部门出具的</w:t>
      </w:r>
      <w:r>
        <w:rPr>
          <w:rFonts w:hint="eastAsia"/>
          <w:sz w:val="21"/>
          <w:szCs w:val="21"/>
        </w:rPr>
        <w:t>该雇员</w:t>
      </w:r>
      <w:r w:rsidRPr="0023038F">
        <w:rPr>
          <w:rFonts w:hint="eastAsia"/>
          <w:sz w:val="21"/>
          <w:szCs w:val="21"/>
        </w:rPr>
        <w:t>户籍注销证明、指定医疗机构出具的</w:t>
      </w:r>
      <w:r>
        <w:rPr>
          <w:rFonts w:hint="eastAsia"/>
          <w:sz w:val="21"/>
          <w:szCs w:val="21"/>
        </w:rPr>
        <w:t>该雇员</w:t>
      </w:r>
      <w:r w:rsidR="00A220D6" w:rsidRPr="001D4691">
        <w:rPr>
          <w:rFonts w:hint="eastAsia"/>
          <w:sz w:val="21"/>
          <w:szCs w:val="21"/>
        </w:rPr>
        <w:t>因确诊罹患特定传染病身故证明书；</w:t>
      </w:r>
    </w:p>
    <w:p w14:paraId="37254749" w14:textId="77777777" w:rsidR="0023038F" w:rsidRPr="001D4691" w:rsidRDefault="0023038F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（七）</w:t>
      </w:r>
      <w:r w:rsidRPr="0023038F">
        <w:rPr>
          <w:rFonts w:hint="eastAsia"/>
          <w:sz w:val="21"/>
          <w:szCs w:val="21"/>
        </w:rPr>
        <w:t>被保险人</w:t>
      </w:r>
      <w:r>
        <w:rPr>
          <w:rFonts w:hint="eastAsia"/>
          <w:sz w:val="21"/>
          <w:szCs w:val="21"/>
        </w:rPr>
        <w:t>与</w:t>
      </w:r>
      <w:r w:rsidRPr="0023038F">
        <w:rPr>
          <w:rFonts w:hint="eastAsia"/>
          <w:sz w:val="21"/>
          <w:szCs w:val="21"/>
        </w:rPr>
        <w:t>雇员</w:t>
      </w:r>
      <w:r>
        <w:rPr>
          <w:rFonts w:hint="eastAsia"/>
          <w:sz w:val="21"/>
          <w:szCs w:val="21"/>
        </w:rPr>
        <w:t>或有索赔权益家属签订的</w:t>
      </w:r>
      <w:r w:rsidRPr="0023038F">
        <w:rPr>
          <w:rFonts w:hint="eastAsia"/>
          <w:sz w:val="21"/>
          <w:szCs w:val="21"/>
        </w:rPr>
        <w:t>赔偿协议</w:t>
      </w:r>
      <w:r>
        <w:rPr>
          <w:rFonts w:hint="eastAsia"/>
          <w:sz w:val="21"/>
          <w:szCs w:val="21"/>
        </w:rPr>
        <w:t>；</w:t>
      </w:r>
    </w:p>
    <w:p w14:paraId="2C2C9CDA" w14:textId="77777777" w:rsidR="008C22B1" w:rsidRPr="00C571F2" w:rsidRDefault="0023038F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（八</w:t>
      </w:r>
      <w:r w:rsidR="00A220D6" w:rsidRPr="00543DA2">
        <w:rPr>
          <w:rFonts w:hint="eastAsia"/>
          <w:sz w:val="21"/>
          <w:szCs w:val="21"/>
        </w:rPr>
        <w:t>）</w:t>
      </w:r>
      <w:r w:rsidR="008C22B1" w:rsidRPr="00C571F2">
        <w:rPr>
          <w:rFonts w:hint="eastAsia"/>
          <w:sz w:val="21"/>
          <w:szCs w:val="21"/>
        </w:rPr>
        <w:t xml:space="preserve">投保人、被保险人所能提供的其他与确认保险事故的性质、原因、损失程度等有关的证明和资料。 </w:t>
      </w:r>
    </w:p>
    <w:p w14:paraId="468A2F29" w14:textId="77777777" w:rsidR="008C22B1" w:rsidRPr="00C571F2" w:rsidRDefault="008C22B1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 w:rsidRPr="006768CE">
        <w:rPr>
          <w:rFonts w:hint="eastAsia"/>
          <w:b/>
          <w:sz w:val="21"/>
          <w:szCs w:val="21"/>
        </w:rPr>
        <w:t>第九条</w:t>
      </w:r>
      <w:r w:rsidRPr="00C571F2">
        <w:rPr>
          <w:rFonts w:hint="eastAsia"/>
          <w:sz w:val="21"/>
          <w:szCs w:val="21"/>
        </w:rPr>
        <w:t xml:space="preserve"> 发生保险责任范围内的损失，保险人按以下方式计算赔偿： </w:t>
      </w:r>
    </w:p>
    <w:p w14:paraId="3E401B2D" w14:textId="77777777" w:rsidR="008C22B1" w:rsidRPr="00C571F2" w:rsidRDefault="008C22B1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 w:rsidRPr="00C571F2">
        <w:rPr>
          <w:rFonts w:hint="eastAsia"/>
          <w:sz w:val="21"/>
          <w:szCs w:val="21"/>
        </w:rPr>
        <w:t>（一）对于每名雇员的死亡伤残赔偿金额不超过本附加</w:t>
      </w:r>
      <w:proofErr w:type="gramStart"/>
      <w:r w:rsidRPr="00C571F2">
        <w:rPr>
          <w:rFonts w:hint="eastAsia"/>
          <w:sz w:val="21"/>
          <w:szCs w:val="21"/>
        </w:rPr>
        <w:t>险合同</w:t>
      </w:r>
      <w:proofErr w:type="gramEnd"/>
      <w:r w:rsidRPr="00C571F2">
        <w:rPr>
          <w:rFonts w:hint="eastAsia"/>
          <w:sz w:val="21"/>
          <w:szCs w:val="21"/>
        </w:rPr>
        <w:t xml:space="preserve">约定的每人死亡伤残责任限额； </w:t>
      </w:r>
    </w:p>
    <w:p w14:paraId="3C5F5AAD" w14:textId="5933ED17" w:rsidR="008C22B1" w:rsidRPr="00433058" w:rsidRDefault="008C22B1" w:rsidP="00032817">
      <w:pPr>
        <w:pStyle w:val="Default"/>
        <w:spacing w:afterLines="50" w:after="156"/>
        <w:ind w:firstLine="422"/>
        <w:jc w:val="both"/>
        <w:rPr>
          <w:color w:val="auto"/>
          <w:sz w:val="21"/>
          <w:szCs w:val="21"/>
        </w:rPr>
      </w:pPr>
      <w:r w:rsidRPr="00433058">
        <w:rPr>
          <w:rFonts w:hint="eastAsia"/>
          <w:color w:val="auto"/>
          <w:sz w:val="21"/>
          <w:szCs w:val="21"/>
        </w:rPr>
        <w:t>（二）对于每次事故造成的损失，保险人</w:t>
      </w:r>
      <w:r w:rsidR="001028B9">
        <w:rPr>
          <w:rFonts w:hint="eastAsia"/>
          <w:color w:val="auto"/>
          <w:sz w:val="21"/>
          <w:szCs w:val="21"/>
        </w:rPr>
        <w:t>在本附加</w:t>
      </w:r>
      <w:proofErr w:type="gramStart"/>
      <w:r w:rsidR="001028B9">
        <w:rPr>
          <w:rFonts w:hint="eastAsia"/>
          <w:color w:val="auto"/>
          <w:sz w:val="21"/>
          <w:szCs w:val="21"/>
        </w:rPr>
        <w:t>险合同</w:t>
      </w:r>
      <w:proofErr w:type="gramEnd"/>
      <w:r w:rsidR="001028B9">
        <w:rPr>
          <w:rFonts w:hint="eastAsia"/>
          <w:color w:val="auto"/>
          <w:sz w:val="21"/>
          <w:szCs w:val="21"/>
        </w:rPr>
        <w:t>约定的每次事故责任限额内核算</w:t>
      </w:r>
      <w:r w:rsidR="00433058" w:rsidRPr="00433058">
        <w:rPr>
          <w:rFonts w:hint="eastAsia"/>
          <w:color w:val="auto"/>
          <w:sz w:val="21"/>
          <w:szCs w:val="21"/>
        </w:rPr>
        <w:t>，</w:t>
      </w:r>
      <w:r w:rsidR="001028B9">
        <w:rPr>
          <w:rFonts w:hint="eastAsia"/>
          <w:color w:val="auto"/>
          <w:sz w:val="21"/>
          <w:szCs w:val="21"/>
        </w:rPr>
        <w:t>按照</w:t>
      </w:r>
      <w:r w:rsidR="00433058" w:rsidRPr="00433058">
        <w:rPr>
          <w:rFonts w:hint="eastAsia"/>
          <w:color w:val="auto"/>
          <w:sz w:val="21"/>
          <w:szCs w:val="21"/>
        </w:rPr>
        <w:t>保险单载明的每次事故免赔额</w:t>
      </w:r>
      <w:r w:rsidR="0053226F">
        <w:rPr>
          <w:rFonts w:hint="eastAsia"/>
          <w:color w:val="auto"/>
          <w:sz w:val="21"/>
          <w:szCs w:val="21"/>
        </w:rPr>
        <w:t>（率）</w:t>
      </w:r>
      <w:r w:rsidR="001028B9">
        <w:rPr>
          <w:rFonts w:hint="eastAsia"/>
          <w:color w:val="auto"/>
          <w:sz w:val="21"/>
          <w:szCs w:val="21"/>
        </w:rPr>
        <w:t>扣除后</w:t>
      </w:r>
      <w:r w:rsidR="00433058" w:rsidRPr="00433058">
        <w:rPr>
          <w:color w:val="auto"/>
          <w:sz w:val="21"/>
          <w:szCs w:val="21"/>
        </w:rPr>
        <w:t>进行赔偿</w:t>
      </w:r>
      <w:r w:rsidR="003259AB">
        <w:rPr>
          <w:rFonts w:hint="eastAsia"/>
          <w:color w:val="auto"/>
          <w:sz w:val="21"/>
          <w:szCs w:val="21"/>
        </w:rPr>
        <w:t>；</w:t>
      </w:r>
    </w:p>
    <w:p w14:paraId="312663B5" w14:textId="07AD6E76" w:rsidR="008C22B1" w:rsidRDefault="00C63DCB" w:rsidP="00032817">
      <w:pPr>
        <w:pStyle w:val="Default"/>
        <w:spacing w:afterLines="50" w:after="156"/>
        <w:ind w:firstLine="422"/>
        <w:jc w:val="both"/>
        <w:rPr>
          <w:sz w:val="21"/>
          <w:szCs w:val="21"/>
        </w:rPr>
      </w:pPr>
      <w:r w:rsidRPr="00DB790D">
        <w:rPr>
          <w:rFonts w:hint="eastAsia"/>
          <w:sz w:val="21"/>
          <w:szCs w:val="21"/>
        </w:rPr>
        <w:t>（三）死亡、伤残责任限额和住院津贴</w:t>
      </w:r>
      <w:r w:rsidR="00DA2FAF" w:rsidRPr="00DB790D">
        <w:rPr>
          <w:rFonts w:hint="eastAsia"/>
          <w:sz w:val="21"/>
          <w:szCs w:val="21"/>
        </w:rPr>
        <w:t>的赔偿金额</w:t>
      </w:r>
      <w:r w:rsidR="007D16E7" w:rsidRPr="00DB790D">
        <w:rPr>
          <w:rFonts w:hint="eastAsia"/>
          <w:sz w:val="21"/>
          <w:szCs w:val="21"/>
        </w:rPr>
        <w:t>分别</w:t>
      </w:r>
      <w:r w:rsidRPr="00DB790D">
        <w:rPr>
          <w:rFonts w:hint="eastAsia"/>
          <w:sz w:val="21"/>
          <w:szCs w:val="21"/>
        </w:rPr>
        <w:t>计算。</w:t>
      </w:r>
    </w:p>
    <w:p w14:paraId="28CBEDD3" w14:textId="7904BAC2" w:rsidR="00CB16B8" w:rsidRPr="00694749" w:rsidRDefault="00694749" w:rsidP="00694749">
      <w:pPr>
        <w:pStyle w:val="Default"/>
        <w:spacing w:afterLines="50" w:after="156"/>
        <w:jc w:val="center"/>
        <w:rPr>
          <w:b/>
          <w:sz w:val="21"/>
          <w:szCs w:val="21"/>
        </w:rPr>
      </w:pPr>
      <w:r w:rsidRPr="00694749">
        <w:rPr>
          <w:rFonts w:hint="eastAsia"/>
          <w:b/>
          <w:sz w:val="21"/>
          <w:szCs w:val="21"/>
        </w:rPr>
        <w:t>其他事项</w:t>
      </w:r>
    </w:p>
    <w:p w14:paraId="326F6DAD" w14:textId="4A7BA912" w:rsidR="00153138" w:rsidRPr="00FC7E2A" w:rsidRDefault="00A56C10" w:rsidP="00694749">
      <w:pPr>
        <w:pStyle w:val="Default"/>
        <w:spacing w:afterLines="50" w:after="156"/>
        <w:ind w:firstLine="422"/>
        <w:jc w:val="both"/>
        <w:rPr>
          <w:color w:val="auto"/>
          <w:sz w:val="21"/>
          <w:szCs w:val="21"/>
        </w:rPr>
      </w:pPr>
      <w:r w:rsidRPr="00A56C10">
        <w:rPr>
          <w:rFonts w:hint="eastAsia"/>
          <w:b/>
          <w:sz w:val="21"/>
          <w:szCs w:val="21"/>
        </w:rPr>
        <w:t xml:space="preserve">第十条 </w:t>
      </w:r>
      <w:r w:rsidR="00694749" w:rsidRPr="00A56C10">
        <w:rPr>
          <w:rFonts w:hint="eastAsia"/>
          <w:sz w:val="21"/>
          <w:szCs w:val="21"/>
        </w:rPr>
        <w:t>本</w:t>
      </w:r>
      <w:r w:rsidR="00694749" w:rsidRPr="00FC7E2A">
        <w:rPr>
          <w:rFonts w:hint="eastAsia"/>
          <w:color w:val="auto"/>
          <w:sz w:val="21"/>
          <w:szCs w:val="21"/>
        </w:rPr>
        <w:t>附加</w:t>
      </w:r>
      <w:proofErr w:type="gramStart"/>
      <w:r w:rsidR="00694749" w:rsidRPr="00FC7E2A">
        <w:rPr>
          <w:rFonts w:hint="eastAsia"/>
          <w:color w:val="auto"/>
          <w:sz w:val="21"/>
          <w:szCs w:val="21"/>
        </w:rPr>
        <w:t>险合同</w:t>
      </w:r>
      <w:proofErr w:type="gramEnd"/>
      <w:r w:rsidR="00694749" w:rsidRPr="00FC7E2A">
        <w:rPr>
          <w:rFonts w:hint="eastAsia"/>
          <w:color w:val="auto"/>
          <w:sz w:val="21"/>
          <w:szCs w:val="21"/>
        </w:rPr>
        <w:t>未约定事项，以主</w:t>
      </w:r>
      <w:proofErr w:type="gramStart"/>
      <w:r w:rsidR="00694749" w:rsidRPr="00FC7E2A">
        <w:rPr>
          <w:rFonts w:hint="eastAsia"/>
          <w:color w:val="auto"/>
          <w:sz w:val="21"/>
          <w:szCs w:val="21"/>
        </w:rPr>
        <w:t>险合同</w:t>
      </w:r>
      <w:proofErr w:type="gramEnd"/>
      <w:r w:rsidR="00694749" w:rsidRPr="00FC7E2A">
        <w:rPr>
          <w:rFonts w:hint="eastAsia"/>
          <w:color w:val="auto"/>
          <w:sz w:val="21"/>
          <w:szCs w:val="21"/>
        </w:rPr>
        <w:t>为准；本附加</w:t>
      </w:r>
      <w:proofErr w:type="gramStart"/>
      <w:r w:rsidR="00694749" w:rsidRPr="00FC7E2A">
        <w:rPr>
          <w:rFonts w:hint="eastAsia"/>
          <w:color w:val="auto"/>
          <w:sz w:val="21"/>
          <w:szCs w:val="21"/>
        </w:rPr>
        <w:t>险合同</w:t>
      </w:r>
      <w:proofErr w:type="gramEnd"/>
      <w:r w:rsidR="00694749" w:rsidRPr="00FC7E2A">
        <w:rPr>
          <w:rFonts w:hint="eastAsia"/>
          <w:color w:val="auto"/>
          <w:sz w:val="21"/>
          <w:szCs w:val="21"/>
        </w:rPr>
        <w:t>与主</w:t>
      </w:r>
      <w:proofErr w:type="gramStart"/>
      <w:r w:rsidR="00694749" w:rsidRPr="00FC7E2A">
        <w:rPr>
          <w:rFonts w:hint="eastAsia"/>
          <w:color w:val="auto"/>
          <w:sz w:val="21"/>
          <w:szCs w:val="21"/>
        </w:rPr>
        <w:t>险合同相</w:t>
      </w:r>
      <w:proofErr w:type="gramEnd"/>
      <w:r w:rsidR="00694749" w:rsidRPr="00FC7E2A">
        <w:rPr>
          <w:rFonts w:hint="eastAsia"/>
          <w:color w:val="auto"/>
          <w:sz w:val="21"/>
          <w:szCs w:val="21"/>
        </w:rPr>
        <w:t>抵触之处，以本附加</w:t>
      </w:r>
      <w:proofErr w:type="gramStart"/>
      <w:r w:rsidR="00694749" w:rsidRPr="00FC7E2A">
        <w:rPr>
          <w:rFonts w:hint="eastAsia"/>
          <w:color w:val="auto"/>
          <w:sz w:val="21"/>
          <w:szCs w:val="21"/>
        </w:rPr>
        <w:t>险合同</w:t>
      </w:r>
      <w:proofErr w:type="gramEnd"/>
      <w:r w:rsidR="00694749" w:rsidRPr="00FC7E2A">
        <w:rPr>
          <w:rFonts w:hint="eastAsia"/>
          <w:color w:val="auto"/>
          <w:sz w:val="21"/>
          <w:szCs w:val="21"/>
        </w:rPr>
        <w:t>为准。</w:t>
      </w:r>
    </w:p>
    <w:sectPr w:rsidR="00153138" w:rsidRPr="00FC7E2A" w:rsidSect="00241CD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649CE" w14:textId="77777777" w:rsidR="00C67FA4" w:rsidRDefault="00C67FA4" w:rsidP="00916EF1">
      <w:r>
        <w:separator/>
      </w:r>
    </w:p>
  </w:endnote>
  <w:endnote w:type="continuationSeparator" w:id="0">
    <w:p w14:paraId="56740BD8" w14:textId="77777777" w:rsidR="00C67FA4" w:rsidRDefault="00C67FA4" w:rsidP="0091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11115"/>
      <w:docPartObj>
        <w:docPartGallery w:val="Page Numbers (Bottom of Page)"/>
        <w:docPartUnique/>
      </w:docPartObj>
    </w:sdtPr>
    <w:sdtEndPr/>
    <w:sdtContent>
      <w:p w14:paraId="34C27A4F" w14:textId="308D0963" w:rsidR="00241CDB" w:rsidRDefault="008A181B">
        <w:pPr>
          <w:pStyle w:val="a7"/>
          <w:jc w:val="center"/>
        </w:pPr>
        <w:r>
          <w:fldChar w:fldCharType="begin"/>
        </w:r>
        <w:r w:rsidR="00241CDB">
          <w:instrText>PAGE   \* MERGEFORMAT</w:instrText>
        </w:r>
        <w:r>
          <w:fldChar w:fldCharType="separate"/>
        </w:r>
        <w:r w:rsidR="005D5D90" w:rsidRPr="005D5D90">
          <w:rPr>
            <w:noProof/>
            <w:lang w:val="zh-CN"/>
          </w:rPr>
          <w:t>-</w:t>
        </w:r>
        <w:r w:rsidR="005D5D90">
          <w:rPr>
            <w:noProof/>
          </w:rPr>
          <w:t xml:space="preserve"> 1 -</w:t>
        </w:r>
        <w:r>
          <w:fldChar w:fldCharType="end"/>
        </w:r>
      </w:p>
    </w:sdtContent>
  </w:sdt>
  <w:p w14:paraId="23DAFFB1" w14:textId="77777777" w:rsidR="00241CDB" w:rsidRDefault="00241C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53E58" w14:textId="77777777" w:rsidR="00C67FA4" w:rsidRDefault="00C67FA4" w:rsidP="00916EF1">
      <w:r>
        <w:separator/>
      </w:r>
    </w:p>
  </w:footnote>
  <w:footnote w:type="continuationSeparator" w:id="0">
    <w:p w14:paraId="13D50E76" w14:textId="77777777" w:rsidR="00C67FA4" w:rsidRDefault="00C67FA4" w:rsidP="00916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9A70B" w14:textId="6E188B2D" w:rsidR="00564279" w:rsidRDefault="00564279">
    <w:pPr>
      <w:pStyle w:val="a5"/>
    </w:pPr>
    <w:r>
      <w:rPr>
        <w:rFonts w:hint="eastAsia"/>
      </w:rPr>
      <w:t xml:space="preserve">中远海运财产保险自保有限公司 </w:t>
    </w:r>
    <w:r w:rsidR="007C2615">
      <w:t xml:space="preserve">       </w:t>
    </w:r>
    <w:r>
      <w:rPr>
        <w:rFonts w:hint="eastAsia"/>
      </w:rPr>
      <w:t>安全生产责任保险</w:t>
    </w:r>
    <w:r w:rsidR="007C2615" w:rsidRPr="007C2615">
      <w:rPr>
        <w:rFonts w:hint="eastAsia"/>
      </w:rPr>
      <w:t>附加广东地区（含深圳）传染病感染责任保险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7B"/>
    <w:rsid w:val="0002112D"/>
    <w:rsid w:val="00032817"/>
    <w:rsid w:val="000C0C64"/>
    <w:rsid w:val="000D3CE0"/>
    <w:rsid w:val="000E0A64"/>
    <w:rsid w:val="000F112E"/>
    <w:rsid w:val="001028B9"/>
    <w:rsid w:val="00121C3B"/>
    <w:rsid w:val="00153138"/>
    <w:rsid w:val="00187809"/>
    <w:rsid w:val="001B174A"/>
    <w:rsid w:val="001D4691"/>
    <w:rsid w:val="001E76CC"/>
    <w:rsid w:val="002246F1"/>
    <w:rsid w:val="0023038F"/>
    <w:rsid w:val="00241CDB"/>
    <w:rsid w:val="00255D27"/>
    <w:rsid w:val="0029376E"/>
    <w:rsid w:val="002D0983"/>
    <w:rsid w:val="002E4878"/>
    <w:rsid w:val="002F7834"/>
    <w:rsid w:val="00303639"/>
    <w:rsid w:val="003258FD"/>
    <w:rsid w:val="003259AB"/>
    <w:rsid w:val="003A3C6A"/>
    <w:rsid w:val="003B1D72"/>
    <w:rsid w:val="003D0EDF"/>
    <w:rsid w:val="003D3189"/>
    <w:rsid w:val="00433058"/>
    <w:rsid w:val="00441BE9"/>
    <w:rsid w:val="00450D29"/>
    <w:rsid w:val="00456AB5"/>
    <w:rsid w:val="0047449A"/>
    <w:rsid w:val="00480DF0"/>
    <w:rsid w:val="00494376"/>
    <w:rsid w:val="004A6981"/>
    <w:rsid w:val="004B04E1"/>
    <w:rsid w:val="004B0837"/>
    <w:rsid w:val="0053226F"/>
    <w:rsid w:val="00536892"/>
    <w:rsid w:val="00564279"/>
    <w:rsid w:val="0057337B"/>
    <w:rsid w:val="005761E5"/>
    <w:rsid w:val="005A3412"/>
    <w:rsid w:val="005D5D90"/>
    <w:rsid w:val="00671EC4"/>
    <w:rsid w:val="006768CE"/>
    <w:rsid w:val="00680291"/>
    <w:rsid w:val="0068200B"/>
    <w:rsid w:val="00694749"/>
    <w:rsid w:val="00710B92"/>
    <w:rsid w:val="007114F2"/>
    <w:rsid w:val="007124CD"/>
    <w:rsid w:val="00787732"/>
    <w:rsid w:val="007C2615"/>
    <w:rsid w:val="007D16E7"/>
    <w:rsid w:val="00806288"/>
    <w:rsid w:val="00812CA8"/>
    <w:rsid w:val="0083435F"/>
    <w:rsid w:val="008720ED"/>
    <w:rsid w:val="008A181B"/>
    <w:rsid w:val="008C22B1"/>
    <w:rsid w:val="00916EF1"/>
    <w:rsid w:val="00962B20"/>
    <w:rsid w:val="00965219"/>
    <w:rsid w:val="009C6CE3"/>
    <w:rsid w:val="009F3196"/>
    <w:rsid w:val="00A00357"/>
    <w:rsid w:val="00A207AF"/>
    <w:rsid w:val="00A220D6"/>
    <w:rsid w:val="00A267A7"/>
    <w:rsid w:val="00A56C10"/>
    <w:rsid w:val="00A708DF"/>
    <w:rsid w:val="00A96123"/>
    <w:rsid w:val="00AC6C6B"/>
    <w:rsid w:val="00AE7E29"/>
    <w:rsid w:val="00AF367B"/>
    <w:rsid w:val="00B31FA2"/>
    <w:rsid w:val="00B46239"/>
    <w:rsid w:val="00B51D68"/>
    <w:rsid w:val="00B55863"/>
    <w:rsid w:val="00B7430A"/>
    <w:rsid w:val="00BD45BB"/>
    <w:rsid w:val="00BE2E34"/>
    <w:rsid w:val="00BE53EC"/>
    <w:rsid w:val="00C22D81"/>
    <w:rsid w:val="00C32AB7"/>
    <w:rsid w:val="00C46D83"/>
    <w:rsid w:val="00C571F2"/>
    <w:rsid w:val="00C63DCB"/>
    <w:rsid w:val="00C67FA4"/>
    <w:rsid w:val="00CB0616"/>
    <w:rsid w:val="00CB16B8"/>
    <w:rsid w:val="00D32FF3"/>
    <w:rsid w:val="00D3486B"/>
    <w:rsid w:val="00D71E91"/>
    <w:rsid w:val="00DA2FAF"/>
    <w:rsid w:val="00DA6CEF"/>
    <w:rsid w:val="00DB1796"/>
    <w:rsid w:val="00DB7737"/>
    <w:rsid w:val="00DB790D"/>
    <w:rsid w:val="00DC64DC"/>
    <w:rsid w:val="00DD64E3"/>
    <w:rsid w:val="00DF1C5D"/>
    <w:rsid w:val="00E05015"/>
    <w:rsid w:val="00E62ACB"/>
    <w:rsid w:val="00E6791F"/>
    <w:rsid w:val="00E748EB"/>
    <w:rsid w:val="00EC06B4"/>
    <w:rsid w:val="00ED1E1B"/>
    <w:rsid w:val="00EE0F0E"/>
    <w:rsid w:val="00EE4118"/>
    <w:rsid w:val="00EE7F17"/>
    <w:rsid w:val="00EF2403"/>
    <w:rsid w:val="00FC7E2A"/>
    <w:rsid w:val="00FD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8B851"/>
  <w15:docId w15:val="{A13E12A0-39F0-4004-8F6F-36B73D3E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B1"/>
    <w:pPr>
      <w:jc w:val="both"/>
    </w:pPr>
    <w:rPr>
      <w:rFonts w:ascii="等线" w:eastAsia="等线" w:hAnsi="等线" w:cs="宋体"/>
      <w:kern w:val="0"/>
      <w:szCs w:val="21"/>
    </w:rPr>
  </w:style>
  <w:style w:type="paragraph" w:styleId="2">
    <w:name w:val="heading 2"/>
    <w:basedOn w:val="a"/>
    <w:next w:val="a"/>
    <w:link w:val="20"/>
    <w:unhideWhenUsed/>
    <w:qFormat/>
    <w:rsid w:val="00C571F2"/>
    <w:pPr>
      <w:keepNext/>
      <w:keepLines/>
      <w:widowControl w:val="0"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8C22B1"/>
    <w:pPr>
      <w:autoSpaceDE w:val="0"/>
      <w:autoSpaceDN w:val="0"/>
      <w:jc w:val="left"/>
    </w:pPr>
    <w:rPr>
      <w:rFonts w:ascii="宋体" w:eastAsia="宋体" w:hAnsi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rsid w:val="00C571F2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32FF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32FF3"/>
    <w:rPr>
      <w:rFonts w:ascii="等线" w:eastAsia="等线" w:hAnsi="等线" w:cs="宋体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6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6EF1"/>
    <w:rPr>
      <w:rFonts w:ascii="等线" w:eastAsia="等线" w:hAnsi="等线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6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6EF1"/>
    <w:rPr>
      <w:rFonts w:ascii="等线" w:eastAsia="等线" w:hAnsi="等线" w:cs="宋体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16EF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16EF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16EF1"/>
    <w:rPr>
      <w:rFonts w:ascii="等线" w:eastAsia="等线" w:hAnsi="等线" w:cs="宋体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6EF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16EF1"/>
    <w:rPr>
      <w:rFonts w:ascii="等线" w:eastAsia="等线" w:hAnsi="等线" w:cs="宋体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58B6-C20F-4746-BD23-131CD56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CAPTIVE</dc:creator>
  <cp:lastModifiedBy>王 帆</cp:lastModifiedBy>
  <cp:revision>26</cp:revision>
  <cp:lastPrinted>2022-03-02T06:00:00Z</cp:lastPrinted>
  <dcterms:created xsi:type="dcterms:W3CDTF">2022-03-08T07:04:00Z</dcterms:created>
  <dcterms:modified xsi:type="dcterms:W3CDTF">2022-03-18T07:23:00Z</dcterms:modified>
</cp:coreProperties>
</file>