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B73F6" w14:textId="77777777" w:rsidR="00531FE9" w:rsidRPr="00531FE9" w:rsidRDefault="00531FE9" w:rsidP="00531FE9">
      <w:pPr>
        <w:spacing w:afterLines="50" w:after="156"/>
        <w:jc w:val="center"/>
        <w:rPr>
          <w:rFonts w:ascii="宋体" w:eastAsia="宋体" w:hAnsi="宋体"/>
          <w:b/>
          <w:bCs/>
          <w:sz w:val="24"/>
        </w:rPr>
      </w:pPr>
      <w:r w:rsidRPr="00531FE9">
        <w:rPr>
          <w:rFonts w:ascii="宋体" w:eastAsia="宋体" w:hAnsi="宋体" w:hint="eastAsia"/>
          <w:b/>
          <w:bCs/>
          <w:sz w:val="24"/>
        </w:rPr>
        <w:t>中远海运财产保险自保有限公司</w:t>
      </w:r>
    </w:p>
    <w:p w14:paraId="1E8C9DFA" w14:textId="77777777" w:rsidR="00531FE9" w:rsidRPr="00531FE9" w:rsidRDefault="00531FE9" w:rsidP="00531FE9">
      <w:pPr>
        <w:spacing w:afterLines="50" w:after="156"/>
        <w:jc w:val="center"/>
        <w:rPr>
          <w:rFonts w:ascii="宋体" w:eastAsia="宋体" w:hAnsi="宋体"/>
          <w:b/>
          <w:bCs/>
          <w:sz w:val="24"/>
        </w:rPr>
      </w:pPr>
      <w:r w:rsidRPr="00531FE9">
        <w:rPr>
          <w:rFonts w:ascii="宋体" w:eastAsia="宋体" w:hAnsi="宋体" w:hint="eastAsia"/>
          <w:b/>
          <w:bCs/>
          <w:sz w:val="24"/>
        </w:rPr>
        <w:t>产品质量保证保险条款</w:t>
      </w:r>
    </w:p>
    <w:p w14:paraId="1395522B" w14:textId="04863AF9" w:rsidR="00531FE9" w:rsidRPr="00531FE9" w:rsidRDefault="00341548" w:rsidP="00531FE9">
      <w:pPr>
        <w:spacing w:afterLines="50" w:after="156"/>
        <w:jc w:val="center"/>
        <w:rPr>
          <w:rFonts w:ascii="宋体" w:eastAsia="宋体" w:hAnsi="宋体"/>
          <w:b/>
          <w:bCs/>
          <w:sz w:val="21"/>
          <w:szCs w:val="21"/>
        </w:rPr>
      </w:pPr>
      <w:r w:rsidRPr="00341548">
        <w:rPr>
          <w:rFonts w:ascii="宋体" w:eastAsia="宋体" w:hAnsi="宋体" w:hint="eastAsia"/>
          <w:b/>
          <w:bCs/>
          <w:sz w:val="21"/>
          <w:szCs w:val="21"/>
        </w:rPr>
        <w:t>注册号为：</w:t>
      </w:r>
      <w:r w:rsidRPr="00341548">
        <w:rPr>
          <w:rFonts w:ascii="宋体" w:eastAsia="宋体" w:hAnsi="宋体"/>
          <w:b/>
          <w:bCs/>
          <w:sz w:val="21"/>
          <w:szCs w:val="21"/>
        </w:rPr>
        <w:t>C00021931412020021124502</w:t>
      </w:r>
    </w:p>
    <w:p w14:paraId="627E06FF" w14:textId="77777777" w:rsidR="00531FE9" w:rsidRPr="00531FE9" w:rsidRDefault="00531FE9" w:rsidP="00531FE9">
      <w:pPr>
        <w:spacing w:afterLines="50" w:after="156"/>
        <w:jc w:val="center"/>
        <w:rPr>
          <w:rFonts w:ascii="宋体" w:eastAsia="宋体" w:hAnsi="宋体"/>
          <w:b/>
          <w:color w:val="000000"/>
          <w:sz w:val="21"/>
          <w:szCs w:val="21"/>
        </w:rPr>
      </w:pPr>
      <w:r w:rsidRPr="00531FE9">
        <w:rPr>
          <w:rFonts w:ascii="宋体" w:eastAsia="宋体" w:hAnsi="宋体" w:hint="eastAsia"/>
          <w:b/>
          <w:color w:val="000000"/>
          <w:sz w:val="21"/>
          <w:szCs w:val="21"/>
        </w:rPr>
        <w:t>总则</w:t>
      </w:r>
    </w:p>
    <w:p w14:paraId="17DF5A80" w14:textId="77777777" w:rsidR="00531FE9" w:rsidRPr="00531FE9" w:rsidRDefault="00531FE9" w:rsidP="00531FE9">
      <w:pPr>
        <w:spacing w:afterLines="50" w:after="156"/>
        <w:ind w:firstLineChars="200" w:firstLine="422"/>
        <w:rPr>
          <w:rFonts w:ascii="宋体" w:eastAsia="宋体" w:hAnsi="宋体"/>
          <w:color w:val="000000"/>
          <w:sz w:val="21"/>
          <w:szCs w:val="21"/>
        </w:rPr>
      </w:pPr>
      <w:r w:rsidRPr="00531FE9">
        <w:rPr>
          <w:rFonts w:ascii="宋体" w:eastAsia="宋体" w:hAnsi="宋体" w:hint="eastAsia"/>
          <w:b/>
          <w:color w:val="000000"/>
          <w:sz w:val="21"/>
          <w:szCs w:val="21"/>
        </w:rPr>
        <w:t>第一条</w:t>
      </w:r>
      <w:r w:rsidRPr="00531FE9">
        <w:rPr>
          <w:rFonts w:ascii="宋体" w:eastAsia="宋体" w:hAnsi="宋体" w:hint="eastAsia"/>
          <w:sz w:val="21"/>
          <w:szCs w:val="21"/>
        </w:rPr>
        <w:t xml:space="preserve">  </w:t>
      </w:r>
      <w:r w:rsidRPr="00531FE9">
        <w:rPr>
          <w:rFonts w:ascii="宋体" w:eastAsia="宋体" w:hAnsi="宋体" w:hint="eastAsia"/>
          <w:color w:val="000000"/>
          <w:sz w:val="21"/>
          <w:szCs w:val="21"/>
        </w:rPr>
        <w:t>本保险合同由保险条款、投保单、保险单、保险凭证以及批单组成。凡涉及本保险合同的约定，均应采用书面形式。</w:t>
      </w:r>
    </w:p>
    <w:p w14:paraId="6E9FAF9F"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第二条</w:t>
      </w:r>
      <w:r w:rsidRPr="00531FE9">
        <w:rPr>
          <w:rFonts w:ascii="宋体" w:eastAsia="宋体" w:hAnsi="宋体" w:hint="eastAsia"/>
          <w:sz w:val="21"/>
          <w:szCs w:val="21"/>
        </w:rPr>
        <w:t>凡经国家法定产品检验机构检测，经政府有关部门批准生产</w:t>
      </w:r>
      <w:bookmarkStart w:id="0" w:name="_GoBack"/>
      <w:bookmarkEnd w:id="0"/>
      <w:r w:rsidRPr="00531FE9">
        <w:rPr>
          <w:rFonts w:ascii="宋体" w:eastAsia="宋体" w:hAnsi="宋体" w:hint="eastAsia"/>
          <w:sz w:val="21"/>
          <w:szCs w:val="21"/>
        </w:rPr>
        <w:t>，并在中华人民共和国境内（不包括港、澳、台地区）销售的产品，均可以投保本保险。</w:t>
      </w:r>
    </w:p>
    <w:p w14:paraId="7F215FC4"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第三条</w:t>
      </w:r>
      <w:r w:rsidRPr="00531FE9">
        <w:rPr>
          <w:rFonts w:ascii="宋体" w:eastAsia="宋体" w:hAnsi="宋体" w:hint="eastAsia"/>
          <w:sz w:val="21"/>
          <w:szCs w:val="21"/>
        </w:rPr>
        <w:t>依法设立并生产或销售上述产品的企业，可作为本保险合同的投保人和被保险人。</w:t>
      </w:r>
    </w:p>
    <w:p w14:paraId="3E63EFE5"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第四条</w:t>
      </w:r>
      <w:r w:rsidRPr="00531FE9">
        <w:rPr>
          <w:rFonts w:ascii="宋体" w:eastAsia="宋体" w:hAnsi="宋体" w:hint="eastAsia"/>
          <w:sz w:val="21"/>
          <w:szCs w:val="21"/>
        </w:rPr>
        <w:t>上述产品的购买者或消费者是本保险合同的权利人。被保险人在本保险合同项下的权益由权利人享有。</w:t>
      </w:r>
    </w:p>
    <w:p w14:paraId="1AF6EA40" w14:textId="77777777" w:rsidR="00531FE9" w:rsidRPr="00531FE9" w:rsidRDefault="00531FE9" w:rsidP="00531FE9">
      <w:pPr>
        <w:spacing w:afterLines="50" w:after="156"/>
        <w:ind w:firstLineChars="200" w:firstLine="422"/>
        <w:jc w:val="center"/>
        <w:rPr>
          <w:rFonts w:ascii="宋体" w:eastAsia="宋体" w:hAnsi="宋体"/>
          <w:b/>
          <w:bCs/>
          <w:sz w:val="21"/>
          <w:szCs w:val="21"/>
        </w:rPr>
      </w:pPr>
    </w:p>
    <w:p w14:paraId="0D856CB9" w14:textId="77777777" w:rsidR="00531FE9" w:rsidRPr="00531FE9" w:rsidRDefault="00531FE9" w:rsidP="00531FE9">
      <w:pPr>
        <w:spacing w:afterLines="50" w:after="156"/>
        <w:jc w:val="center"/>
        <w:rPr>
          <w:rFonts w:ascii="宋体" w:eastAsia="宋体" w:hAnsi="宋体"/>
          <w:b/>
          <w:color w:val="000000"/>
          <w:sz w:val="21"/>
          <w:szCs w:val="21"/>
        </w:rPr>
      </w:pPr>
      <w:r w:rsidRPr="00531FE9">
        <w:rPr>
          <w:rFonts w:ascii="宋体" w:eastAsia="宋体" w:hAnsi="宋体" w:hint="eastAsia"/>
          <w:b/>
          <w:color w:val="000000"/>
          <w:sz w:val="21"/>
          <w:szCs w:val="21"/>
        </w:rPr>
        <w:t>保险责任</w:t>
      </w:r>
    </w:p>
    <w:p w14:paraId="52A8B605"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sz w:val="21"/>
          <w:szCs w:val="21"/>
        </w:rPr>
        <w:t>第五条</w:t>
      </w:r>
      <w:r w:rsidRPr="00531FE9">
        <w:rPr>
          <w:rFonts w:ascii="宋体" w:eastAsia="宋体" w:hAnsi="宋体" w:hint="eastAsia"/>
          <w:sz w:val="21"/>
          <w:szCs w:val="21"/>
        </w:rPr>
        <w:t>在本保险单明细表中列明的追溯期起始日之后，由被保险人生产或销售的产品，由于下列原因之一，导致权利人在保险期间内首次向被保险人提出索赔，依照中华人民共和国法律（不包括港澳台地区法律）应由被保险人承担的经济赔偿责任，保险人按照本保险合同约定负责赔偿：</w:t>
      </w:r>
    </w:p>
    <w:p w14:paraId="2D5BBC3A" w14:textId="77777777" w:rsidR="00531FE9" w:rsidRPr="00531FE9" w:rsidRDefault="00531FE9" w:rsidP="00531FE9">
      <w:pPr>
        <w:tabs>
          <w:tab w:val="right" w:pos="8306"/>
        </w:tabs>
        <w:spacing w:afterLines="50" w:after="156"/>
        <w:ind w:firstLineChars="200" w:firstLine="420"/>
        <w:rPr>
          <w:rFonts w:ascii="宋体" w:eastAsia="宋体" w:hAnsi="宋体"/>
          <w:sz w:val="21"/>
          <w:szCs w:val="21"/>
        </w:rPr>
      </w:pPr>
      <w:r w:rsidRPr="00531FE9">
        <w:rPr>
          <w:rFonts w:ascii="宋体" w:eastAsia="宋体" w:hAnsi="宋体" w:hint="eastAsia"/>
          <w:sz w:val="21"/>
          <w:szCs w:val="21"/>
        </w:rPr>
        <w:t>（一）不具备产品应当具备的使用性能而事先未作说明的；</w:t>
      </w:r>
      <w:r w:rsidRPr="00531FE9">
        <w:rPr>
          <w:rFonts w:ascii="宋体" w:eastAsia="宋体" w:hAnsi="宋体"/>
          <w:sz w:val="21"/>
          <w:szCs w:val="21"/>
        </w:rPr>
        <w:tab/>
      </w:r>
    </w:p>
    <w:p w14:paraId="3350D1D1" w14:textId="77777777" w:rsidR="00531FE9" w:rsidRPr="00531FE9" w:rsidRDefault="00531FE9" w:rsidP="00531FE9">
      <w:pPr>
        <w:spacing w:afterLines="50" w:after="156"/>
        <w:ind w:firstLineChars="200" w:firstLine="420"/>
        <w:rPr>
          <w:rFonts w:ascii="宋体" w:eastAsia="宋体" w:hAnsi="宋体"/>
          <w:sz w:val="21"/>
          <w:szCs w:val="21"/>
        </w:rPr>
      </w:pPr>
      <w:r w:rsidRPr="00531FE9">
        <w:rPr>
          <w:rFonts w:ascii="宋体" w:eastAsia="宋体" w:hAnsi="宋体" w:hint="eastAsia"/>
          <w:sz w:val="21"/>
          <w:szCs w:val="21"/>
        </w:rPr>
        <w:t>（二）不符合在产品或者其包装上注明采用的产品标准的；</w:t>
      </w:r>
    </w:p>
    <w:p w14:paraId="3E8E031C" w14:textId="77777777" w:rsidR="00531FE9" w:rsidRPr="00531FE9" w:rsidRDefault="00531FE9" w:rsidP="00531FE9">
      <w:pPr>
        <w:spacing w:afterLines="50" w:after="156"/>
        <w:ind w:firstLineChars="200" w:firstLine="420"/>
        <w:rPr>
          <w:rFonts w:ascii="宋体" w:eastAsia="宋体" w:hAnsi="宋体"/>
          <w:sz w:val="21"/>
          <w:szCs w:val="21"/>
        </w:rPr>
      </w:pPr>
      <w:r w:rsidRPr="00531FE9">
        <w:rPr>
          <w:rFonts w:ascii="宋体" w:eastAsia="宋体" w:hAnsi="宋体" w:hint="eastAsia"/>
          <w:sz w:val="21"/>
          <w:szCs w:val="21"/>
        </w:rPr>
        <w:t>（三）不符合以产品说明、实物样品等方式表明的质量状况的。</w:t>
      </w:r>
    </w:p>
    <w:p w14:paraId="691A2E3F"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第六条</w:t>
      </w:r>
      <w:r w:rsidRPr="00531FE9">
        <w:rPr>
          <w:rFonts w:ascii="宋体" w:eastAsia="宋体" w:hAnsi="宋体" w:hint="eastAsia"/>
          <w:sz w:val="21"/>
          <w:szCs w:val="21"/>
        </w:rPr>
        <w:t>由于保险事故引起的下列必要的、合理的费用，保险人也负责赔偿：</w:t>
      </w:r>
    </w:p>
    <w:p w14:paraId="2C6D285D" w14:textId="77777777" w:rsidR="00531FE9" w:rsidRPr="00531FE9" w:rsidRDefault="00531FE9" w:rsidP="00531FE9">
      <w:pPr>
        <w:spacing w:afterLines="50" w:after="156"/>
        <w:ind w:firstLineChars="200" w:firstLine="420"/>
        <w:rPr>
          <w:rFonts w:ascii="宋体" w:eastAsia="宋体" w:hAnsi="宋体"/>
          <w:sz w:val="21"/>
          <w:szCs w:val="21"/>
        </w:rPr>
      </w:pPr>
      <w:r w:rsidRPr="00531FE9">
        <w:rPr>
          <w:rFonts w:ascii="宋体" w:eastAsia="宋体" w:hAnsi="宋体" w:hint="eastAsia"/>
          <w:sz w:val="21"/>
          <w:szCs w:val="21"/>
        </w:rPr>
        <w:t>由于保险产品的修理、更换或退货引起的应由被保险人承担的鉴定费用、运输费用和交通费用。</w:t>
      </w:r>
    </w:p>
    <w:p w14:paraId="72B24CD3" w14:textId="77777777" w:rsidR="00531FE9" w:rsidRPr="00531FE9" w:rsidRDefault="00531FE9" w:rsidP="00531FE9">
      <w:pPr>
        <w:spacing w:afterLines="50" w:after="156"/>
        <w:ind w:firstLineChars="200" w:firstLine="422"/>
        <w:jc w:val="center"/>
        <w:rPr>
          <w:rFonts w:ascii="宋体" w:eastAsia="宋体" w:hAnsi="宋体"/>
          <w:b/>
          <w:bCs/>
          <w:sz w:val="21"/>
          <w:szCs w:val="21"/>
        </w:rPr>
      </w:pPr>
    </w:p>
    <w:p w14:paraId="3D3A4113" w14:textId="77777777" w:rsidR="00531FE9" w:rsidRPr="00531FE9" w:rsidRDefault="00531FE9" w:rsidP="00531FE9">
      <w:pPr>
        <w:spacing w:afterLines="50" w:after="156"/>
        <w:jc w:val="center"/>
        <w:rPr>
          <w:rFonts w:ascii="宋体" w:eastAsia="宋体" w:hAnsi="宋体"/>
          <w:b/>
          <w:color w:val="000000"/>
          <w:sz w:val="21"/>
          <w:szCs w:val="21"/>
        </w:rPr>
      </w:pPr>
      <w:r w:rsidRPr="00531FE9">
        <w:rPr>
          <w:rFonts w:ascii="宋体" w:eastAsia="宋体" w:hAnsi="宋体" w:hint="eastAsia"/>
          <w:b/>
          <w:color w:val="000000"/>
          <w:sz w:val="21"/>
          <w:szCs w:val="21"/>
        </w:rPr>
        <w:t>责任免除</w:t>
      </w:r>
    </w:p>
    <w:p w14:paraId="7EDF4AA5"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bCs/>
          <w:sz w:val="21"/>
          <w:szCs w:val="21"/>
        </w:rPr>
        <w:t>第七条</w:t>
      </w:r>
      <w:r w:rsidRPr="00531FE9">
        <w:rPr>
          <w:rFonts w:ascii="宋体" w:eastAsia="宋体" w:hAnsi="宋体" w:hint="eastAsia"/>
          <w:b/>
          <w:sz w:val="21"/>
          <w:szCs w:val="21"/>
        </w:rPr>
        <w:t>保险人对下列原因造成的损失和费用不负责赔偿：</w:t>
      </w:r>
    </w:p>
    <w:p w14:paraId="573F867D"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（一）投保人及其代表的犯罪或故意行为；</w:t>
      </w:r>
    </w:p>
    <w:p w14:paraId="3B174EA4"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（二）投保人或权利人的欺诈行为；</w:t>
      </w:r>
    </w:p>
    <w:p w14:paraId="0830AC45"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（三）战争、军事行为、恐怖活动、罢工、骚乱、盗窃、抢劫；</w:t>
      </w:r>
    </w:p>
    <w:p w14:paraId="4E4D7981"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（四）政府有关当局的没收；</w:t>
      </w:r>
    </w:p>
    <w:p w14:paraId="0D3B2AAD"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（五）核反应、核辐射、放射性或其它任何形式的污染；</w:t>
      </w:r>
    </w:p>
    <w:p w14:paraId="31E0D609"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lastRenderedPageBreak/>
        <w:t>（六）地震、雷击、火灾、爆炸、暴雨、洪水、台风等自然灾害和意外事故；</w:t>
      </w:r>
    </w:p>
    <w:p w14:paraId="197FF109"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（七）权利人不按使用说明违规操作；</w:t>
      </w:r>
    </w:p>
    <w:p w14:paraId="5C4EB0F9"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（八）产品的自然消耗或磨损；</w:t>
      </w:r>
    </w:p>
    <w:p w14:paraId="51E81DF7"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（九）产品召回；</w:t>
      </w:r>
    </w:p>
    <w:p w14:paraId="50D280F2"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（十）运输或仓储过程中外来原因；</w:t>
      </w:r>
    </w:p>
    <w:p w14:paraId="36A99330"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（十一）产品生产时国内市场技术水平尚不能发现的缺陷。</w:t>
      </w:r>
    </w:p>
    <w:p w14:paraId="22807906"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第八条保险人对下列各项不负赔偿责任：</w:t>
      </w:r>
    </w:p>
    <w:p w14:paraId="35AF93D4"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（一）任何原因造成的人身伤亡和保险产品之外的财产损失；</w:t>
      </w:r>
    </w:p>
    <w:p w14:paraId="2BC6EBC8"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w:t>
      </w:r>
      <w:r w:rsidR="005A692D">
        <w:rPr>
          <w:rFonts w:ascii="宋体" w:eastAsia="宋体" w:hAnsi="宋体" w:hint="eastAsia"/>
          <w:b/>
          <w:sz w:val="21"/>
          <w:szCs w:val="21"/>
        </w:rPr>
        <w:t>二</w:t>
      </w:r>
      <w:r w:rsidRPr="00531FE9">
        <w:rPr>
          <w:rFonts w:ascii="宋体" w:eastAsia="宋体" w:hAnsi="宋体" w:hint="eastAsia"/>
          <w:b/>
          <w:sz w:val="21"/>
          <w:szCs w:val="21"/>
        </w:rPr>
        <w:t>）罚款、惩罚性赔款；</w:t>
      </w:r>
    </w:p>
    <w:p w14:paraId="0950213D"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w:t>
      </w:r>
      <w:r w:rsidR="005A692D">
        <w:rPr>
          <w:rFonts w:ascii="宋体" w:eastAsia="宋体" w:hAnsi="宋体" w:hint="eastAsia"/>
          <w:b/>
          <w:sz w:val="21"/>
          <w:szCs w:val="21"/>
        </w:rPr>
        <w:t>三</w:t>
      </w:r>
      <w:r w:rsidRPr="00531FE9">
        <w:rPr>
          <w:rFonts w:ascii="宋体" w:eastAsia="宋体" w:hAnsi="宋体" w:hint="eastAsia"/>
          <w:b/>
          <w:sz w:val="21"/>
          <w:szCs w:val="21"/>
        </w:rPr>
        <w:t>）因保险事故造成的一切间接损失；</w:t>
      </w:r>
    </w:p>
    <w:p w14:paraId="6217E2DF"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w:t>
      </w:r>
      <w:r w:rsidR="005A692D">
        <w:rPr>
          <w:rFonts w:ascii="宋体" w:eastAsia="宋体" w:hAnsi="宋体" w:hint="eastAsia"/>
          <w:b/>
          <w:sz w:val="21"/>
          <w:szCs w:val="21"/>
        </w:rPr>
        <w:t>四</w:t>
      </w:r>
      <w:r w:rsidRPr="00531FE9">
        <w:rPr>
          <w:rFonts w:ascii="宋体" w:eastAsia="宋体" w:hAnsi="宋体" w:hint="eastAsia"/>
          <w:b/>
          <w:sz w:val="21"/>
          <w:szCs w:val="21"/>
        </w:rPr>
        <w:t>）投保人承诺免费维修的费用；</w:t>
      </w:r>
    </w:p>
    <w:p w14:paraId="49676A51" w14:textId="77777777" w:rsidR="00531FE9" w:rsidRPr="00531FE9" w:rsidRDefault="00531FE9" w:rsidP="00531FE9">
      <w:pPr>
        <w:spacing w:afterLines="50" w:after="156"/>
        <w:ind w:firstLineChars="200" w:firstLine="422"/>
        <w:rPr>
          <w:rFonts w:ascii="宋体" w:eastAsia="宋体" w:hAnsi="宋体"/>
          <w:b/>
          <w:color w:val="000000"/>
          <w:sz w:val="21"/>
          <w:szCs w:val="21"/>
        </w:rPr>
      </w:pPr>
      <w:r w:rsidRPr="00531FE9">
        <w:rPr>
          <w:rFonts w:ascii="宋体" w:eastAsia="宋体" w:hAnsi="宋体" w:hint="eastAsia"/>
          <w:b/>
          <w:sz w:val="21"/>
          <w:szCs w:val="21"/>
        </w:rPr>
        <w:t>（</w:t>
      </w:r>
      <w:r w:rsidR="005A692D">
        <w:rPr>
          <w:rFonts w:ascii="宋体" w:eastAsia="宋体" w:hAnsi="宋体" w:hint="eastAsia"/>
          <w:b/>
          <w:sz w:val="21"/>
          <w:szCs w:val="21"/>
        </w:rPr>
        <w:t>五</w:t>
      </w:r>
      <w:r w:rsidRPr="00531FE9">
        <w:rPr>
          <w:rFonts w:ascii="宋体" w:eastAsia="宋体" w:hAnsi="宋体" w:hint="eastAsia"/>
          <w:b/>
          <w:sz w:val="21"/>
          <w:szCs w:val="21"/>
        </w:rPr>
        <w:t>）</w:t>
      </w:r>
      <w:r w:rsidRPr="00531FE9">
        <w:rPr>
          <w:rFonts w:ascii="宋体" w:eastAsia="宋体" w:hAnsi="宋体" w:hint="eastAsia"/>
          <w:b/>
          <w:color w:val="000000"/>
          <w:sz w:val="21"/>
          <w:szCs w:val="21"/>
        </w:rPr>
        <w:t>精神损害赔偿。</w:t>
      </w:r>
    </w:p>
    <w:p w14:paraId="1F666F15"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bCs/>
          <w:sz w:val="21"/>
          <w:szCs w:val="21"/>
        </w:rPr>
        <w:t>第九条</w:t>
      </w:r>
      <w:r w:rsidRPr="00531FE9">
        <w:rPr>
          <w:rFonts w:ascii="宋体" w:eastAsia="宋体" w:hAnsi="宋体" w:hint="eastAsia"/>
          <w:b/>
          <w:sz w:val="21"/>
          <w:szCs w:val="21"/>
        </w:rPr>
        <w:t>保险人对下列产品的损失和费用不负赔偿责任：</w:t>
      </w:r>
    </w:p>
    <w:p w14:paraId="37C0414F"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（一）权利人认可并接受的有质量问题的产品；</w:t>
      </w:r>
    </w:p>
    <w:p w14:paraId="659654E1"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（二）出厂时未经检验，或经检验不合格仍允许出厂，以及无法确定生产日期或销售日期的产品；</w:t>
      </w:r>
    </w:p>
    <w:p w14:paraId="53432C21"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（三）超过安全使用期或有效期或保质期销售的产品；</w:t>
      </w:r>
    </w:p>
    <w:p w14:paraId="5300D982" w14:textId="77777777" w:rsidR="00531FE9" w:rsidRPr="00531FE9" w:rsidRDefault="00531FE9" w:rsidP="00531FE9">
      <w:pPr>
        <w:spacing w:afterLines="50" w:after="156"/>
        <w:ind w:firstLineChars="200" w:firstLine="422"/>
        <w:rPr>
          <w:rFonts w:ascii="宋体" w:eastAsia="宋体" w:hAnsi="宋体"/>
          <w:b/>
          <w:bCs/>
          <w:sz w:val="21"/>
          <w:szCs w:val="21"/>
        </w:rPr>
      </w:pPr>
      <w:r w:rsidRPr="00531FE9">
        <w:rPr>
          <w:rFonts w:ascii="宋体" w:eastAsia="宋体" w:hAnsi="宋体" w:hint="eastAsia"/>
          <w:b/>
          <w:sz w:val="21"/>
          <w:szCs w:val="21"/>
        </w:rPr>
        <w:t>（四）投保人停业、关闭或破产以后销售的产品。</w:t>
      </w:r>
    </w:p>
    <w:p w14:paraId="62A5432A"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bCs/>
          <w:sz w:val="21"/>
          <w:szCs w:val="21"/>
        </w:rPr>
        <w:t>第十条</w:t>
      </w:r>
      <w:r w:rsidRPr="00531FE9">
        <w:rPr>
          <w:rFonts w:ascii="宋体" w:eastAsia="宋体" w:hAnsi="宋体" w:hint="eastAsia"/>
          <w:b/>
          <w:sz w:val="21"/>
          <w:szCs w:val="21"/>
        </w:rPr>
        <w:t>其它不属于本保险责任范围的一切损失、费用和责任，保险人不负责赔偿。</w:t>
      </w:r>
    </w:p>
    <w:p w14:paraId="790E9485" w14:textId="77777777" w:rsidR="00531FE9" w:rsidRPr="00531FE9" w:rsidRDefault="00531FE9" w:rsidP="00531FE9">
      <w:pPr>
        <w:spacing w:afterLines="50" w:after="156"/>
        <w:jc w:val="center"/>
        <w:rPr>
          <w:rFonts w:ascii="宋体" w:eastAsia="宋体" w:hAnsi="宋体"/>
          <w:b/>
          <w:color w:val="000000"/>
          <w:sz w:val="21"/>
          <w:szCs w:val="21"/>
        </w:rPr>
      </w:pPr>
    </w:p>
    <w:p w14:paraId="3F64B298" w14:textId="77777777" w:rsidR="00531FE9" w:rsidRPr="00531FE9" w:rsidRDefault="00531FE9" w:rsidP="00531FE9">
      <w:pPr>
        <w:spacing w:afterLines="50" w:after="156"/>
        <w:jc w:val="center"/>
        <w:rPr>
          <w:rFonts w:ascii="宋体" w:eastAsia="宋体" w:hAnsi="宋体"/>
          <w:b/>
          <w:color w:val="000000"/>
          <w:sz w:val="21"/>
          <w:szCs w:val="21"/>
        </w:rPr>
      </w:pPr>
      <w:r w:rsidRPr="00531FE9">
        <w:rPr>
          <w:rFonts w:ascii="宋体" w:eastAsia="宋体" w:hAnsi="宋体" w:hint="eastAsia"/>
          <w:b/>
          <w:color w:val="000000"/>
          <w:sz w:val="21"/>
          <w:szCs w:val="21"/>
        </w:rPr>
        <w:t>赔偿限额与免赔额（率）</w:t>
      </w:r>
    </w:p>
    <w:p w14:paraId="152449DD" w14:textId="77777777" w:rsidR="00531FE9" w:rsidRPr="00531FE9" w:rsidRDefault="00531FE9" w:rsidP="00531FE9">
      <w:pPr>
        <w:spacing w:afterLines="50" w:after="156"/>
        <w:ind w:firstLineChars="200" w:firstLine="422"/>
        <w:rPr>
          <w:rFonts w:ascii="宋体" w:eastAsia="宋体" w:hAnsi="宋体"/>
          <w:color w:val="000000"/>
          <w:sz w:val="21"/>
          <w:szCs w:val="21"/>
        </w:rPr>
      </w:pPr>
      <w:r w:rsidRPr="00531FE9">
        <w:rPr>
          <w:rFonts w:ascii="宋体" w:eastAsia="宋体" w:hAnsi="宋体" w:hint="eastAsia"/>
          <w:b/>
          <w:color w:val="000000"/>
          <w:sz w:val="21"/>
          <w:szCs w:val="21"/>
        </w:rPr>
        <w:t>第十一条</w:t>
      </w:r>
      <w:r w:rsidRPr="00531FE9">
        <w:rPr>
          <w:rFonts w:ascii="宋体" w:eastAsia="宋体" w:hAnsi="宋体" w:hint="eastAsia"/>
          <w:sz w:val="21"/>
          <w:szCs w:val="21"/>
        </w:rPr>
        <w:t xml:space="preserve"> 赔偿</w:t>
      </w:r>
      <w:r w:rsidRPr="00531FE9">
        <w:rPr>
          <w:rFonts w:ascii="宋体" w:eastAsia="宋体" w:hAnsi="宋体" w:hint="eastAsia"/>
          <w:color w:val="000000"/>
          <w:sz w:val="21"/>
          <w:szCs w:val="21"/>
        </w:rPr>
        <w:t>限额包括每次事故赔偿限额、累计赔偿限额，由投保人与保险人协商确定，并在保险合同中载明。</w:t>
      </w:r>
    </w:p>
    <w:p w14:paraId="2C325231" w14:textId="77777777" w:rsidR="00531FE9" w:rsidRPr="00531FE9" w:rsidRDefault="00531FE9" w:rsidP="00531FE9">
      <w:pPr>
        <w:spacing w:afterLines="50" w:after="156"/>
        <w:ind w:firstLineChars="200" w:firstLine="422"/>
        <w:rPr>
          <w:rFonts w:ascii="宋体" w:eastAsia="宋体" w:hAnsi="宋体"/>
          <w:b/>
          <w:bCs/>
          <w:sz w:val="21"/>
          <w:szCs w:val="21"/>
        </w:rPr>
      </w:pPr>
      <w:r w:rsidRPr="00531FE9">
        <w:rPr>
          <w:rFonts w:ascii="宋体" w:eastAsia="宋体" w:hAnsi="宋体" w:hint="eastAsia"/>
          <w:b/>
          <w:color w:val="000000"/>
          <w:sz w:val="21"/>
          <w:szCs w:val="21"/>
        </w:rPr>
        <w:t>第十二条</w:t>
      </w:r>
      <w:r w:rsidRPr="00531FE9">
        <w:rPr>
          <w:rFonts w:ascii="宋体" w:eastAsia="宋体" w:hAnsi="宋体" w:hint="eastAsia"/>
          <w:sz w:val="21"/>
          <w:szCs w:val="21"/>
        </w:rPr>
        <w:t xml:space="preserve">  </w:t>
      </w:r>
      <w:r w:rsidRPr="00531FE9">
        <w:rPr>
          <w:rFonts w:ascii="宋体" w:eastAsia="宋体" w:hAnsi="宋体" w:hint="eastAsia"/>
          <w:color w:val="000000"/>
          <w:sz w:val="21"/>
          <w:szCs w:val="21"/>
        </w:rPr>
        <w:t>每次事故免赔额（率）由投保人与保险人在签订保险合同时协商确定，并在保险合同中载明。</w:t>
      </w:r>
    </w:p>
    <w:p w14:paraId="2187F067" w14:textId="77777777" w:rsidR="00531FE9" w:rsidRPr="00531FE9" w:rsidRDefault="00531FE9" w:rsidP="00531FE9">
      <w:pPr>
        <w:spacing w:afterLines="50" w:after="156"/>
        <w:ind w:firstLineChars="200" w:firstLine="422"/>
        <w:jc w:val="center"/>
        <w:rPr>
          <w:rFonts w:ascii="宋体" w:eastAsia="宋体" w:hAnsi="宋体"/>
          <w:b/>
          <w:color w:val="000000"/>
          <w:sz w:val="21"/>
          <w:szCs w:val="21"/>
        </w:rPr>
      </w:pPr>
    </w:p>
    <w:p w14:paraId="771E67A5" w14:textId="77777777" w:rsidR="00531FE9" w:rsidRPr="00531FE9" w:rsidRDefault="00531FE9" w:rsidP="00531FE9">
      <w:pPr>
        <w:spacing w:afterLines="50" w:after="156"/>
        <w:jc w:val="center"/>
        <w:rPr>
          <w:rFonts w:ascii="宋体" w:eastAsia="宋体" w:hAnsi="宋体"/>
          <w:b/>
          <w:color w:val="000000"/>
          <w:sz w:val="21"/>
          <w:szCs w:val="21"/>
        </w:rPr>
      </w:pPr>
      <w:r w:rsidRPr="00531FE9">
        <w:rPr>
          <w:rFonts w:ascii="宋体" w:eastAsia="宋体" w:hAnsi="宋体" w:hint="eastAsia"/>
          <w:b/>
          <w:color w:val="000000"/>
          <w:sz w:val="21"/>
          <w:szCs w:val="21"/>
        </w:rPr>
        <w:t>保险期间</w:t>
      </w:r>
    </w:p>
    <w:p w14:paraId="647B290A" w14:textId="77777777" w:rsidR="00531FE9" w:rsidRPr="00531FE9" w:rsidRDefault="00531FE9" w:rsidP="00531FE9">
      <w:pPr>
        <w:spacing w:afterLines="50" w:after="156"/>
        <w:ind w:firstLineChars="200" w:firstLine="422"/>
        <w:rPr>
          <w:rFonts w:ascii="宋体" w:eastAsia="宋体" w:hAnsi="宋体"/>
          <w:color w:val="000000"/>
          <w:sz w:val="21"/>
          <w:szCs w:val="21"/>
        </w:rPr>
      </w:pPr>
      <w:r w:rsidRPr="00531FE9">
        <w:rPr>
          <w:rFonts w:ascii="宋体" w:eastAsia="宋体" w:hAnsi="宋体" w:hint="eastAsia"/>
          <w:b/>
          <w:color w:val="000000"/>
          <w:sz w:val="21"/>
          <w:szCs w:val="21"/>
        </w:rPr>
        <w:t xml:space="preserve">第十三条  </w:t>
      </w:r>
      <w:r w:rsidRPr="00531FE9">
        <w:rPr>
          <w:rFonts w:ascii="宋体" w:eastAsia="宋体" w:hAnsi="宋体" w:hint="eastAsia"/>
          <w:color w:val="000000"/>
          <w:sz w:val="21"/>
          <w:szCs w:val="21"/>
        </w:rPr>
        <w:t>除另有约定外，保险期间为一年，以保险单载明的起讫时间为准。</w:t>
      </w:r>
    </w:p>
    <w:p w14:paraId="63E24776" w14:textId="77777777" w:rsidR="00531FE9" w:rsidRPr="00531FE9" w:rsidRDefault="00531FE9" w:rsidP="00531FE9">
      <w:pPr>
        <w:spacing w:afterLines="50" w:after="156"/>
        <w:ind w:firstLineChars="200" w:firstLine="422"/>
        <w:jc w:val="center"/>
        <w:rPr>
          <w:rFonts w:ascii="宋体" w:eastAsia="宋体" w:hAnsi="宋体"/>
          <w:b/>
          <w:bCs/>
          <w:sz w:val="21"/>
          <w:szCs w:val="21"/>
        </w:rPr>
      </w:pPr>
    </w:p>
    <w:p w14:paraId="7ADC6A1B" w14:textId="77777777" w:rsidR="00531FE9" w:rsidRPr="00531FE9" w:rsidRDefault="00531FE9" w:rsidP="00531FE9">
      <w:pPr>
        <w:spacing w:afterLines="50" w:after="156"/>
        <w:jc w:val="center"/>
        <w:rPr>
          <w:rFonts w:ascii="宋体" w:eastAsia="宋体" w:hAnsi="宋体"/>
          <w:b/>
          <w:color w:val="000000"/>
          <w:sz w:val="21"/>
          <w:szCs w:val="21"/>
        </w:rPr>
      </w:pPr>
      <w:r w:rsidRPr="00531FE9">
        <w:rPr>
          <w:rFonts w:ascii="宋体" w:eastAsia="宋体" w:hAnsi="宋体" w:hint="eastAsia"/>
          <w:b/>
          <w:color w:val="000000"/>
          <w:sz w:val="21"/>
          <w:szCs w:val="21"/>
        </w:rPr>
        <w:t>保险费</w:t>
      </w:r>
    </w:p>
    <w:p w14:paraId="74DF91C1"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第十四条</w:t>
      </w:r>
      <w:r w:rsidRPr="00531FE9">
        <w:rPr>
          <w:rFonts w:ascii="宋体" w:eastAsia="宋体" w:hAnsi="宋体" w:hint="eastAsia"/>
          <w:sz w:val="21"/>
          <w:szCs w:val="21"/>
        </w:rPr>
        <w:t>投保人应当在本保险合同签发时将保险单明细表中列明的预收保险费交付</w:t>
      </w:r>
      <w:r w:rsidRPr="00531FE9">
        <w:rPr>
          <w:rFonts w:ascii="宋体" w:eastAsia="宋体" w:hAnsi="宋体" w:hint="eastAsia"/>
          <w:sz w:val="21"/>
          <w:szCs w:val="21"/>
        </w:rPr>
        <w:lastRenderedPageBreak/>
        <w:t>保险人。预收保险费按照投保人预计当年产品销售额或上年产品实际销售额，乘以保险单约定的费率确定。</w:t>
      </w:r>
    </w:p>
    <w:p w14:paraId="3233D2B6" w14:textId="41C32AC4" w:rsidR="00531FE9" w:rsidRPr="00531FE9" w:rsidRDefault="00E55DE5" w:rsidP="00531FE9">
      <w:pPr>
        <w:spacing w:afterLines="50" w:after="156"/>
        <w:ind w:firstLineChars="200" w:firstLine="420"/>
        <w:rPr>
          <w:rFonts w:ascii="宋体" w:eastAsia="宋体" w:hAnsi="宋体"/>
          <w:sz w:val="21"/>
          <w:szCs w:val="21"/>
        </w:rPr>
      </w:pPr>
      <w:r w:rsidRPr="00E55DE5">
        <w:rPr>
          <w:rFonts w:ascii="宋体" w:eastAsia="宋体" w:hAnsi="宋体" w:cs="仿宋_GB2312" w:hint="eastAsia"/>
          <w:kern w:val="0"/>
          <w:sz w:val="21"/>
          <w:szCs w:val="21"/>
        </w:rPr>
        <w:t>除本保险合同另有约定外，投保人应在保险合同成立时一次交清保险费。采用分期支付保险费的，投保人应按照本保险合同的约定，按时支付保险费。</w:t>
      </w:r>
    </w:p>
    <w:p w14:paraId="09274D90" w14:textId="6F60095C"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第十五条</w:t>
      </w:r>
      <w:r w:rsidRPr="00531FE9">
        <w:rPr>
          <w:rFonts w:ascii="宋体" w:eastAsia="宋体" w:hAnsi="宋体" w:hint="eastAsia"/>
          <w:sz w:val="21"/>
          <w:szCs w:val="21"/>
        </w:rPr>
        <w:t>本保险合同期满时，被保险人应将保险期间内已经发生的实际销售额书面告知保险人，作为调整保险费的依据。但无论本保险合同因任何原因终止，保险人均按照被保险人在保险期间内的实际销售额结算应收保险费。应收保险费与预收保险费的差额多退少补。但如果结算出的应收保险费低于保险单明细表列明的最低保险费</w:t>
      </w:r>
      <w:r w:rsidR="00462CA4">
        <w:rPr>
          <w:rFonts w:ascii="宋体" w:eastAsia="宋体" w:hAnsi="宋体" w:hint="eastAsia"/>
          <w:sz w:val="21"/>
          <w:szCs w:val="21"/>
        </w:rPr>
        <w:t>（不足一年的为短期最低应收保费）</w:t>
      </w:r>
      <w:r w:rsidRPr="00531FE9">
        <w:rPr>
          <w:rFonts w:ascii="宋体" w:eastAsia="宋体" w:hAnsi="宋体" w:hint="eastAsia"/>
          <w:sz w:val="21"/>
          <w:szCs w:val="21"/>
        </w:rPr>
        <w:t>，则保险人以最低保险费作为应收保险费，退还预收保险费多余的部分。</w:t>
      </w:r>
    </w:p>
    <w:p w14:paraId="43D73EB1" w14:textId="77777777" w:rsidR="00531FE9" w:rsidRPr="00531FE9" w:rsidRDefault="00531FE9" w:rsidP="00531FE9">
      <w:pPr>
        <w:snapToGrid w:val="0"/>
        <w:spacing w:afterLines="50" w:after="156"/>
        <w:ind w:firstLineChars="200" w:firstLine="422"/>
        <w:jc w:val="center"/>
        <w:rPr>
          <w:rFonts w:ascii="宋体" w:eastAsia="宋体" w:hAnsi="宋体"/>
          <w:b/>
          <w:color w:val="000000"/>
          <w:sz w:val="21"/>
          <w:szCs w:val="21"/>
        </w:rPr>
      </w:pPr>
    </w:p>
    <w:p w14:paraId="338CDAAD" w14:textId="77777777" w:rsidR="00531FE9" w:rsidRPr="00531FE9" w:rsidRDefault="00531FE9" w:rsidP="00531FE9">
      <w:pPr>
        <w:spacing w:afterLines="50" w:after="156"/>
        <w:jc w:val="center"/>
        <w:rPr>
          <w:rFonts w:ascii="宋体" w:eastAsia="宋体" w:hAnsi="宋体"/>
          <w:b/>
          <w:color w:val="000000"/>
          <w:sz w:val="21"/>
          <w:szCs w:val="21"/>
        </w:rPr>
      </w:pPr>
      <w:r w:rsidRPr="00531FE9">
        <w:rPr>
          <w:rFonts w:ascii="宋体" w:eastAsia="宋体" w:hAnsi="宋体" w:hint="eastAsia"/>
          <w:b/>
          <w:color w:val="000000"/>
          <w:sz w:val="21"/>
          <w:szCs w:val="21"/>
        </w:rPr>
        <w:t>保险人义务</w:t>
      </w:r>
    </w:p>
    <w:p w14:paraId="3DADF88A"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color w:val="000000"/>
          <w:sz w:val="21"/>
          <w:szCs w:val="21"/>
        </w:rPr>
        <w:t xml:space="preserve">第十六条  </w:t>
      </w:r>
      <w:r w:rsidRPr="00531FE9">
        <w:rPr>
          <w:rFonts w:ascii="宋体" w:eastAsia="宋体" w:hAnsi="宋体" w:hint="eastAsia"/>
          <w:sz w:val="21"/>
          <w:szCs w:val="21"/>
        </w:rPr>
        <w:t>订立本保险合同时，采用保险人提供的格式条款的，保险人向投保人提供的投保单应当附格式条款，保险人应当向投保人说明本合同保险合同的内容。对本合同保险合同中免除保险人责任的条款，保险人在订立合同时应当在投保单、保险单或者其他保险凭证上</w:t>
      </w:r>
      <w:proofErr w:type="gramStart"/>
      <w:r w:rsidRPr="00531FE9">
        <w:rPr>
          <w:rFonts w:ascii="宋体" w:eastAsia="宋体" w:hAnsi="宋体" w:hint="eastAsia"/>
          <w:sz w:val="21"/>
          <w:szCs w:val="21"/>
        </w:rPr>
        <w:t>作出</w:t>
      </w:r>
      <w:proofErr w:type="gramEnd"/>
      <w:r w:rsidRPr="00531FE9">
        <w:rPr>
          <w:rFonts w:ascii="宋体" w:eastAsia="宋体" w:hAnsi="宋体" w:hint="eastAsia"/>
          <w:sz w:val="21"/>
          <w:szCs w:val="21"/>
        </w:rPr>
        <w:t>足以引起投保人注意的提示，并对该条款的内容以书面或者口头形式向投保人</w:t>
      </w:r>
      <w:proofErr w:type="gramStart"/>
      <w:r w:rsidRPr="00531FE9">
        <w:rPr>
          <w:rFonts w:ascii="宋体" w:eastAsia="宋体" w:hAnsi="宋体" w:hint="eastAsia"/>
          <w:sz w:val="21"/>
          <w:szCs w:val="21"/>
        </w:rPr>
        <w:t>作出</w:t>
      </w:r>
      <w:proofErr w:type="gramEnd"/>
      <w:r w:rsidRPr="00531FE9">
        <w:rPr>
          <w:rFonts w:ascii="宋体" w:eastAsia="宋体" w:hAnsi="宋体" w:hint="eastAsia"/>
          <w:sz w:val="21"/>
          <w:szCs w:val="21"/>
        </w:rPr>
        <w:t>明确说明；未作提示或者明确说明的，该条款不产生效力。</w:t>
      </w:r>
    </w:p>
    <w:p w14:paraId="562489DE"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color w:val="000000"/>
          <w:sz w:val="21"/>
          <w:szCs w:val="21"/>
        </w:rPr>
        <w:t>第十七条</w:t>
      </w:r>
      <w:r w:rsidRPr="00531FE9">
        <w:rPr>
          <w:rFonts w:ascii="宋体" w:eastAsia="宋体" w:hAnsi="宋体" w:hint="eastAsia"/>
          <w:b/>
          <w:bCs/>
          <w:sz w:val="21"/>
          <w:szCs w:val="21"/>
        </w:rPr>
        <w:t xml:space="preserve">  </w:t>
      </w:r>
      <w:r w:rsidRPr="00531FE9">
        <w:rPr>
          <w:rFonts w:ascii="宋体" w:eastAsia="宋体" w:hAnsi="宋体" w:hint="eastAsia"/>
          <w:sz w:val="21"/>
          <w:szCs w:val="21"/>
        </w:rPr>
        <w:t>本保险合同成立后，保险人应当及时向投保人签发保险单或其他保险凭证。</w:t>
      </w:r>
    </w:p>
    <w:p w14:paraId="52C9EB47" w14:textId="77777777" w:rsidR="00531FE9" w:rsidRPr="00531FE9" w:rsidRDefault="00531FE9" w:rsidP="00531FE9">
      <w:pPr>
        <w:spacing w:afterLines="50" w:after="156"/>
        <w:ind w:firstLineChars="200" w:firstLine="422"/>
        <w:rPr>
          <w:rFonts w:ascii="宋体" w:eastAsia="宋体" w:hAnsi="宋体"/>
          <w:sz w:val="21"/>
          <w:szCs w:val="21"/>
          <w:u w:val="single"/>
        </w:rPr>
      </w:pPr>
      <w:r w:rsidRPr="00531FE9">
        <w:rPr>
          <w:rFonts w:ascii="宋体" w:eastAsia="宋体" w:hAnsi="宋体" w:hint="eastAsia"/>
          <w:b/>
          <w:color w:val="000000"/>
          <w:sz w:val="21"/>
          <w:szCs w:val="21"/>
        </w:rPr>
        <w:t xml:space="preserve">第十八条 </w:t>
      </w:r>
      <w:r w:rsidRPr="00531FE9">
        <w:rPr>
          <w:rFonts w:ascii="宋体" w:eastAsia="宋体" w:hAnsi="宋体" w:hint="eastAsia"/>
          <w:sz w:val="21"/>
          <w:szCs w:val="21"/>
        </w:rPr>
        <w:t xml:space="preserve"> 保险人在合同订立时已经知道投保人未如实告知的情况的，保险人不得解除合同；发生保险事故的，保险人应当承担赔偿责任。</w:t>
      </w:r>
    </w:p>
    <w:p w14:paraId="2753F6A2"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color w:val="000000"/>
          <w:sz w:val="21"/>
          <w:szCs w:val="21"/>
        </w:rPr>
        <w:t>第十九条</w:t>
      </w:r>
      <w:r w:rsidRPr="00531FE9">
        <w:rPr>
          <w:rFonts w:ascii="宋体" w:eastAsia="宋体" w:hAnsi="宋体" w:hint="eastAsia"/>
          <w:b/>
          <w:bCs/>
          <w:sz w:val="21"/>
          <w:szCs w:val="21"/>
        </w:rPr>
        <w:t xml:space="preserve">  </w:t>
      </w:r>
      <w:r w:rsidRPr="00531FE9">
        <w:rPr>
          <w:rFonts w:ascii="宋体" w:eastAsia="宋体" w:hAnsi="宋体" w:hint="eastAsia"/>
          <w:sz w:val="21"/>
          <w:szCs w:val="21"/>
        </w:rPr>
        <w:t>保险人按照第三十一条的约定，认为被保险人提供的有关索赔的证明和资料不完整的，应当及时一次性通知投保人、被保险人补充提供。</w:t>
      </w:r>
    </w:p>
    <w:p w14:paraId="5B2977A5"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color w:val="000000"/>
          <w:sz w:val="21"/>
          <w:szCs w:val="21"/>
        </w:rPr>
        <w:t>第二十条</w:t>
      </w:r>
      <w:r w:rsidRPr="00531FE9">
        <w:rPr>
          <w:rFonts w:ascii="宋体" w:eastAsia="宋体" w:hAnsi="宋体" w:hint="eastAsia"/>
          <w:b/>
          <w:bCs/>
          <w:sz w:val="21"/>
          <w:szCs w:val="21"/>
        </w:rPr>
        <w:t xml:space="preserve">  </w:t>
      </w:r>
      <w:r w:rsidRPr="00531FE9">
        <w:rPr>
          <w:rFonts w:ascii="宋体" w:eastAsia="宋体" w:hAnsi="宋体" w:hint="eastAsia"/>
          <w:sz w:val="21"/>
          <w:szCs w:val="21"/>
        </w:rPr>
        <w:t>保险人收到被保险人的赔偿保险金的请求后，应当及时</w:t>
      </w:r>
      <w:proofErr w:type="gramStart"/>
      <w:r w:rsidRPr="00531FE9">
        <w:rPr>
          <w:rFonts w:ascii="宋体" w:eastAsia="宋体" w:hAnsi="宋体" w:hint="eastAsia"/>
          <w:sz w:val="21"/>
          <w:szCs w:val="21"/>
        </w:rPr>
        <w:t>作出</w:t>
      </w:r>
      <w:proofErr w:type="gramEnd"/>
      <w:r w:rsidRPr="00531FE9">
        <w:rPr>
          <w:rFonts w:ascii="宋体" w:eastAsia="宋体" w:hAnsi="宋体" w:hint="eastAsia"/>
          <w:sz w:val="21"/>
          <w:szCs w:val="21"/>
        </w:rPr>
        <w:t>是否属于保险责任的核定；情形复杂的，应当在三十日内</w:t>
      </w:r>
      <w:proofErr w:type="gramStart"/>
      <w:r w:rsidRPr="00531FE9">
        <w:rPr>
          <w:rFonts w:ascii="宋体" w:eastAsia="宋体" w:hAnsi="宋体" w:hint="eastAsia"/>
          <w:sz w:val="21"/>
          <w:szCs w:val="21"/>
        </w:rPr>
        <w:t>作出</w:t>
      </w:r>
      <w:proofErr w:type="gramEnd"/>
      <w:r w:rsidRPr="00531FE9">
        <w:rPr>
          <w:rFonts w:ascii="宋体" w:eastAsia="宋体" w:hAnsi="宋体" w:hint="eastAsia"/>
          <w:sz w:val="21"/>
          <w:szCs w:val="21"/>
        </w:rPr>
        <w:t>核定，但本保险合同另有约定的除外。</w:t>
      </w:r>
    </w:p>
    <w:p w14:paraId="60DFEA21" w14:textId="77777777" w:rsidR="00531FE9" w:rsidRPr="00531FE9" w:rsidRDefault="00531FE9" w:rsidP="00531FE9">
      <w:pPr>
        <w:spacing w:afterLines="50" w:after="156"/>
        <w:ind w:firstLineChars="200" w:firstLine="420"/>
        <w:rPr>
          <w:rFonts w:ascii="宋体" w:eastAsia="宋体" w:hAnsi="宋体"/>
          <w:sz w:val="21"/>
          <w:szCs w:val="21"/>
        </w:rPr>
      </w:pPr>
      <w:r w:rsidRPr="00531FE9">
        <w:rPr>
          <w:rFonts w:ascii="宋体" w:eastAsia="宋体" w:hAnsi="宋体" w:hint="eastAsia"/>
          <w:sz w:val="21"/>
          <w:szCs w:val="21"/>
        </w:rPr>
        <w:t>保险人应当将核定结果通知被保险人；对属于保险责任的，在与被保险人达成赔偿保险金的协议后十日内，履行赔偿保险金义务。本合同保险合同对赔偿保险金的期限有约定的，保险人应当按照约定履行赔偿保险金的义务。保险人依照前款的规定</w:t>
      </w:r>
      <w:proofErr w:type="gramStart"/>
      <w:r w:rsidRPr="00531FE9">
        <w:rPr>
          <w:rFonts w:ascii="宋体" w:eastAsia="宋体" w:hAnsi="宋体" w:hint="eastAsia"/>
          <w:sz w:val="21"/>
          <w:szCs w:val="21"/>
        </w:rPr>
        <w:t>作出</w:t>
      </w:r>
      <w:proofErr w:type="gramEnd"/>
      <w:r w:rsidRPr="00531FE9">
        <w:rPr>
          <w:rFonts w:ascii="宋体" w:eastAsia="宋体" w:hAnsi="宋体" w:hint="eastAsia"/>
          <w:sz w:val="21"/>
          <w:szCs w:val="21"/>
        </w:rPr>
        <w:t>核定后，对不属于保险责任的，应当自</w:t>
      </w:r>
      <w:proofErr w:type="gramStart"/>
      <w:r w:rsidRPr="00531FE9">
        <w:rPr>
          <w:rFonts w:ascii="宋体" w:eastAsia="宋体" w:hAnsi="宋体" w:hint="eastAsia"/>
          <w:sz w:val="21"/>
          <w:szCs w:val="21"/>
        </w:rPr>
        <w:t>作出</w:t>
      </w:r>
      <w:proofErr w:type="gramEnd"/>
      <w:r w:rsidRPr="00531FE9">
        <w:rPr>
          <w:rFonts w:ascii="宋体" w:eastAsia="宋体" w:hAnsi="宋体" w:hint="eastAsia"/>
          <w:sz w:val="21"/>
          <w:szCs w:val="21"/>
        </w:rPr>
        <w:t>核定之日起三日内向被保险人发出拒绝赔偿保险金通知书，并说明理由。</w:t>
      </w:r>
    </w:p>
    <w:p w14:paraId="0925D121" w14:textId="77777777" w:rsidR="00531FE9" w:rsidRPr="00531FE9" w:rsidRDefault="00531FE9" w:rsidP="00531FE9">
      <w:pPr>
        <w:spacing w:afterLines="50" w:after="156"/>
        <w:ind w:firstLineChars="200" w:firstLine="422"/>
        <w:rPr>
          <w:rFonts w:ascii="宋体" w:eastAsia="宋体" w:hAnsi="宋体"/>
          <w:b/>
          <w:bCs/>
          <w:sz w:val="21"/>
          <w:szCs w:val="21"/>
        </w:rPr>
      </w:pPr>
      <w:r w:rsidRPr="00531FE9">
        <w:rPr>
          <w:rFonts w:ascii="宋体" w:eastAsia="宋体" w:hAnsi="宋体" w:hint="eastAsia"/>
          <w:b/>
          <w:color w:val="000000"/>
          <w:sz w:val="21"/>
          <w:szCs w:val="21"/>
        </w:rPr>
        <w:t>第二十一条</w:t>
      </w:r>
      <w:r w:rsidRPr="00531FE9">
        <w:rPr>
          <w:rFonts w:ascii="宋体" w:eastAsia="宋体" w:hAnsi="宋体" w:hint="eastAsia"/>
          <w:b/>
          <w:bCs/>
          <w:sz w:val="21"/>
          <w:szCs w:val="21"/>
        </w:rPr>
        <w:t xml:space="preserve">  </w:t>
      </w:r>
      <w:r w:rsidRPr="00531FE9">
        <w:rPr>
          <w:rFonts w:ascii="宋体" w:eastAsia="宋体" w:hAnsi="宋体" w:hint="eastAsia"/>
          <w:sz w:val="21"/>
          <w:szCs w:val="21"/>
        </w:rPr>
        <w:t>保险人自收到赔偿保险金的请求和有关证明、资料之日起六十日内，对其赔偿保险金的数额不能确定的，应当根据已有证明和资料可以确定的数额先</w:t>
      </w:r>
      <w:proofErr w:type="gramStart"/>
      <w:r w:rsidRPr="00531FE9">
        <w:rPr>
          <w:rFonts w:ascii="宋体" w:eastAsia="宋体" w:hAnsi="宋体" w:hint="eastAsia"/>
          <w:sz w:val="21"/>
          <w:szCs w:val="21"/>
        </w:rPr>
        <w:t>予支</w:t>
      </w:r>
      <w:proofErr w:type="gramEnd"/>
      <w:r w:rsidRPr="00531FE9">
        <w:rPr>
          <w:rFonts w:ascii="宋体" w:eastAsia="宋体" w:hAnsi="宋体" w:hint="eastAsia"/>
          <w:sz w:val="21"/>
          <w:szCs w:val="21"/>
        </w:rPr>
        <w:t>付；保险人最终确定赔偿的数额后，应当支付相应的差额。</w:t>
      </w:r>
    </w:p>
    <w:p w14:paraId="0AD48A00" w14:textId="77777777" w:rsidR="00531FE9" w:rsidRPr="00531FE9" w:rsidRDefault="00531FE9" w:rsidP="00531FE9">
      <w:pPr>
        <w:spacing w:afterLines="50" w:after="156"/>
        <w:ind w:firstLineChars="200" w:firstLine="422"/>
        <w:jc w:val="center"/>
        <w:rPr>
          <w:rFonts w:ascii="宋体" w:eastAsia="宋体" w:hAnsi="宋体"/>
          <w:b/>
          <w:bCs/>
          <w:sz w:val="21"/>
          <w:szCs w:val="21"/>
        </w:rPr>
      </w:pPr>
    </w:p>
    <w:p w14:paraId="16BEDF85" w14:textId="77777777" w:rsidR="00531FE9" w:rsidRPr="00531FE9" w:rsidRDefault="00531FE9" w:rsidP="00531FE9">
      <w:pPr>
        <w:spacing w:afterLines="50" w:after="156"/>
        <w:jc w:val="center"/>
        <w:rPr>
          <w:rFonts w:ascii="宋体" w:eastAsia="宋体" w:hAnsi="宋体"/>
          <w:b/>
          <w:color w:val="000000"/>
          <w:sz w:val="21"/>
          <w:szCs w:val="21"/>
        </w:rPr>
      </w:pPr>
      <w:r w:rsidRPr="00531FE9">
        <w:rPr>
          <w:rFonts w:ascii="宋体" w:eastAsia="宋体" w:hAnsi="宋体" w:hint="eastAsia"/>
          <w:b/>
          <w:color w:val="000000"/>
          <w:sz w:val="21"/>
          <w:szCs w:val="21"/>
        </w:rPr>
        <w:t>投保人、被保险人义务</w:t>
      </w:r>
    </w:p>
    <w:p w14:paraId="3391A9AA" w14:textId="77777777" w:rsidR="00531FE9" w:rsidRPr="00531FE9" w:rsidRDefault="00531FE9" w:rsidP="00531FE9">
      <w:pPr>
        <w:spacing w:afterLines="50" w:after="156"/>
        <w:ind w:firstLineChars="200" w:firstLine="422"/>
        <w:rPr>
          <w:rFonts w:ascii="宋体" w:eastAsia="宋体" w:hAnsi="宋体"/>
          <w:b/>
          <w:bCs/>
          <w:sz w:val="21"/>
          <w:szCs w:val="21"/>
        </w:rPr>
      </w:pPr>
      <w:r w:rsidRPr="00531FE9">
        <w:rPr>
          <w:rFonts w:ascii="宋体" w:eastAsia="宋体" w:hAnsi="宋体" w:hint="eastAsia"/>
          <w:b/>
          <w:color w:val="000000"/>
          <w:sz w:val="21"/>
          <w:szCs w:val="21"/>
        </w:rPr>
        <w:t>第二十二条</w:t>
      </w:r>
      <w:r w:rsidRPr="00531FE9">
        <w:rPr>
          <w:rFonts w:ascii="宋体" w:eastAsia="宋体" w:hAnsi="宋体" w:hint="eastAsia"/>
          <w:color w:val="000000"/>
          <w:sz w:val="21"/>
          <w:szCs w:val="21"/>
        </w:rPr>
        <w:t xml:space="preserve">  对保险人的一切通知或通信，都应以书面形式送达保险人，否则有关任何事项或任何索赔的通知或消息，不应视为对保险人送达的通知或为保险人所获知。</w:t>
      </w:r>
    </w:p>
    <w:p w14:paraId="7626A902"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第二十三条</w:t>
      </w:r>
      <w:r w:rsidRPr="00531FE9">
        <w:rPr>
          <w:rFonts w:ascii="宋体" w:eastAsia="宋体" w:hAnsi="宋体" w:hint="eastAsia"/>
          <w:sz w:val="21"/>
          <w:szCs w:val="21"/>
        </w:rPr>
        <w:t>投保人应履行如实告知义务，如实回答保险人就保险标的或者被保险人的有关情况提出的询问。</w:t>
      </w:r>
    </w:p>
    <w:p w14:paraId="442EB227" w14:textId="77777777" w:rsidR="00531FE9" w:rsidRPr="00531FE9" w:rsidRDefault="00531FE9" w:rsidP="00531FE9">
      <w:pPr>
        <w:spacing w:afterLines="50" w:after="156"/>
        <w:ind w:firstLineChars="200" w:firstLine="420"/>
        <w:rPr>
          <w:rFonts w:ascii="宋体" w:eastAsia="宋体" w:hAnsi="宋体"/>
          <w:sz w:val="21"/>
          <w:szCs w:val="21"/>
        </w:rPr>
      </w:pPr>
      <w:r w:rsidRPr="00531FE9">
        <w:rPr>
          <w:rFonts w:ascii="宋体" w:eastAsia="宋体" w:hAnsi="宋体" w:hint="eastAsia"/>
          <w:sz w:val="21"/>
          <w:szCs w:val="21"/>
        </w:rPr>
        <w:lastRenderedPageBreak/>
        <w:t>投保人故意或者因重大过失未履行如实告知义务，足以影响保险人决定是否同意承保或者提高保险费率的，保险人有权解除保险合同。</w:t>
      </w:r>
    </w:p>
    <w:p w14:paraId="4E7568E5"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投保人故意不履行如实告知义务的，保险人对于保险合同解除前发生的保险事故，不承担赔偿责任，并不退还保险费；投保人因重大过失未履行如实告知义务，对保险事故的发生有严重影响的，保险人对于保险合同解除前发生的保险事故，不承担赔偿责任，但可以退还保险费。</w:t>
      </w:r>
    </w:p>
    <w:p w14:paraId="0945F428"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第二十四条</w:t>
      </w:r>
      <w:r w:rsidRPr="00531FE9">
        <w:rPr>
          <w:rFonts w:ascii="宋体" w:eastAsia="宋体" w:hAnsi="宋体" w:hint="eastAsia"/>
          <w:sz w:val="21"/>
          <w:szCs w:val="21"/>
        </w:rPr>
        <w:t>在保险期间内，保险产品在设计、制造、工艺、包装、原材料和说明书内容等方面发生变化，或其它重要事项变更致使风险程度增加的，被保险人应在十个工作日内书面告知保险人，并根据保险人的要求增交保险费。</w:t>
      </w:r>
    </w:p>
    <w:p w14:paraId="5BB469A3" w14:textId="77777777" w:rsidR="00531FE9" w:rsidRPr="00531FE9" w:rsidRDefault="00531FE9" w:rsidP="00531FE9">
      <w:pPr>
        <w:spacing w:afterLines="50" w:after="156"/>
        <w:ind w:firstLineChars="200" w:firstLine="422"/>
        <w:rPr>
          <w:rFonts w:ascii="宋体" w:eastAsia="宋体" w:hAnsi="宋体"/>
          <w:b/>
          <w:sz w:val="21"/>
          <w:szCs w:val="21"/>
        </w:rPr>
      </w:pPr>
      <w:r w:rsidRPr="00531FE9">
        <w:rPr>
          <w:rFonts w:ascii="宋体" w:eastAsia="宋体" w:hAnsi="宋体" w:hint="eastAsia"/>
          <w:b/>
          <w:sz w:val="21"/>
          <w:szCs w:val="21"/>
        </w:rPr>
        <w:t>被保险人未履行前款规定的通知义务的，因保险标的</w:t>
      </w:r>
      <w:proofErr w:type="gramStart"/>
      <w:r w:rsidRPr="00531FE9">
        <w:rPr>
          <w:rFonts w:ascii="宋体" w:eastAsia="宋体" w:hAnsi="宋体" w:hint="eastAsia"/>
          <w:b/>
          <w:sz w:val="21"/>
          <w:szCs w:val="21"/>
        </w:rPr>
        <w:t>的</w:t>
      </w:r>
      <w:proofErr w:type="gramEnd"/>
      <w:r w:rsidRPr="00531FE9">
        <w:rPr>
          <w:rFonts w:ascii="宋体" w:eastAsia="宋体" w:hAnsi="宋体" w:hint="eastAsia"/>
          <w:b/>
          <w:sz w:val="21"/>
          <w:szCs w:val="21"/>
        </w:rPr>
        <w:t>危险程度增加而发生的保险事故，保险人不承担赔偿责任。</w:t>
      </w:r>
    </w:p>
    <w:p w14:paraId="33457A84"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第二十五条</w:t>
      </w:r>
      <w:r w:rsidRPr="00531FE9">
        <w:rPr>
          <w:rFonts w:ascii="宋体" w:eastAsia="宋体" w:hAnsi="宋体" w:hint="eastAsia"/>
          <w:sz w:val="21"/>
          <w:szCs w:val="21"/>
        </w:rPr>
        <w:t>被保险人应遵守《中华人民共和国产品质量法》及其它相关法律、法规的有关规定，认真执行产品生产的技术标准和原材料进厂及产品出厂时的检验制度，加强质量管理，认真做好产品售后服务工作。</w:t>
      </w:r>
    </w:p>
    <w:p w14:paraId="0B79EDCD"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第二十六条</w:t>
      </w:r>
      <w:r w:rsidRPr="00531FE9">
        <w:rPr>
          <w:rFonts w:ascii="宋体" w:eastAsia="宋体" w:hAnsi="宋体" w:hint="eastAsia"/>
          <w:sz w:val="21"/>
          <w:szCs w:val="21"/>
        </w:rPr>
        <w:t>被保险人应认真接受保险人对保险产品的质量检查和监督，提供保险人认为必要的生产、销售、质检及产品修理、更换、退货等方面的资料和账册，对保险人的防损建议认真付诸实施，但保险人的检查和监督并不构成对被保险人的任何承诺。</w:t>
      </w:r>
    </w:p>
    <w:p w14:paraId="5FA48EC3"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第二十七条</w:t>
      </w:r>
      <w:r w:rsidRPr="00531FE9">
        <w:rPr>
          <w:rFonts w:ascii="宋体" w:eastAsia="宋体" w:hAnsi="宋体" w:hint="eastAsia"/>
          <w:sz w:val="21"/>
          <w:szCs w:val="21"/>
        </w:rPr>
        <w:t>保险产品的包装标识和内容必须符合有关法律、法规的规定。被保险人可以在广告、产品说明书或类似的宣传材料中宣传投保本保险的事实，但必须事先就宣传内容和方式征得保险人的书面同意并与保险人达成书面协议。</w:t>
      </w:r>
    </w:p>
    <w:p w14:paraId="4705BF02"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第二十八条</w:t>
      </w:r>
      <w:r w:rsidRPr="00531FE9">
        <w:rPr>
          <w:rFonts w:ascii="宋体" w:eastAsia="宋体" w:hAnsi="宋体" w:hint="eastAsia"/>
          <w:sz w:val="21"/>
          <w:szCs w:val="21"/>
        </w:rPr>
        <w:t>发生本保险责任范围内的事故，被保险人应该：</w:t>
      </w:r>
    </w:p>
    <w:p w14:paraId="427D8658" w14:textId="77777777" w:rsidR="00531FE9" w:rsidRPr="00531FE9" w:rsidRDefault="00531FE9" w:rsidP="00531FE9">
      <w:pPr>
        <w:spacing w:afterLines="50" w:after="156"/>
        <w:ind w:firstLineChars="200" w:firstLine="420"/>
        <w:rPr>
          <w:rFonts w:ascii="宋体" w:eastAsia="宋体" w:hAnsi="宋体"/>
          <w:sz w:val="21"/>
          <w:szCs w:val="21"/>
        </w:rPr>
      </w:pPr>
      <w:r w:rsidRPr="00531FE9">
        <w:rPr>
          <w:rFonts w:ascii="宋体" w:eastAsia="宋体" w:hAnsi="宋体" w:hint="eastAsia"/>
          <w:sz w:val="21"/>
          <w:szCs w:val="21"/>
        </w:rPr>
        <w:t>（一）尽力采取必要、合理的措施防止或减少损失，否则，对因此扩大的损失，保险人不承担赔偿责任。</w:t>
      </w:r>
    </w:p>
    <w:p w14:paraId="6497B6E8" w14:textId="77777777" w:rsidR="00531FE9" w:rsidRPr="00531FE9" w:rsidRDefault="00531FE9" w:rsidP="00531FE9">
      <w:pPr>
        <w:spacing w:afterLines="50" w:after="156"/>
        <w:ind w:firstLineChars="200" w:firstLine="420"/>
        <w:rPr>
          <w:rFonts w:ascii="宋体" w:eastAsia="宋体" w:hAnsi="宋体"/>
          <w:sz w:val="21"/>
          <w:szCs w:val="21"/>
        </w:rPr>
      </w:pPr>
      <w:r w:rsidRPr="00531FE9">
        <w:rPr>
          <w:rFonts w:ascii="宋体" w:eastAsia="宋体" w:hAnsi="宋体" w:hint="eastAsia"/>
          <w:sz w:val="21"/>
          <w:szCs w:val="21"/>
        </w:rPr>
        <w:t>（二）立即通知保险人，并书面说明事故发生的原因、经过和损失情况；</w:t>
      </w:r>
      <w:r w:rsidRPr="00531FE9">
        <w:rPr>
          <w:rFonts w:ascii="宋体" w:eastAsia="宋体" w:hAnsi="宋体" w:hint="eastAsia"/>
          <w:b/>
          <w:sz w:val="21"/>
          <w:szCs w:val="21"/>
        </w:rPr>
        <w:t>对因未及时通知导致保险人无法对事故原因进行合理查勘的，保险人不承担赔偿责任；对因未及时通知导致保险人无法核实损失情况的，保险人对无法核实部分不承担赔偿责任。</w:t>
      </w:r>
    </w:p>
    <w:p w14:paraId="2B50D36D"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第二十九条</w:t>
      </w:r>
      <w:r w:rsidRPr="00531FE9">
        <w:rPr>
          <w:rFonts w:ascii="宋体" w:eastAsia="宋体" w:hAnsi="宋体" w:hint="eastAsia"/>
          <w:sz w:val="21"/>
          <w:szCs w:val="21"/>
        </w:rPr>
        <w:t>当被保险人获悉可能因产品质量问题引起本保险合同项下的索赔或诉讼时，应立即以书面形式通知保险人；当接到法院传票或其它法律文书后，应及时以书面形式通知保险人；在必要时，保险人有权以被保险人的名义接办对任何诉讼的抗辩或索赔的处理。</w:t>
      </w:r>
    </w:p>
    <w:p w14:paraId="56CBBAB6"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第三十条</w:t>
      </w:r>
      <w:r w:rsidRPr="00531FE9">
        <w:rPr>
          <w:rFonts w:ascii="宋体" w:eastAsia="宋体" w:hAnsi="宋体" w:hint="eastAsia"/>
          <w:sz w:val="21"/>
          <w:szCs w:val="21"/>
        </w:rPr>
        <w:t>保险合同期满不再续保时，被保险人应从本保险合同终止之日起，停止使用由保险人提供的投保本保险的宣传标记和其它宣传材料。</w:t>
      </w:r>
    </w:p>
    <w:p w14:paraId="60C6C835" w14:textId="77777777" w:rsidR="00531FE9" w:rsidRPr="00531FE9" w:rsidRDefault="00531FE9" w:rsidP="00531FE9">
      <w:pPr>
        <w:spacing w:afterLines="50" w:after="156"/>
        <w:ind w:firstLineChars="200" w:firstLine="422"/>
        <w:jc w:val="center"/>
        <w:rPr>
          <w:rFonts w:ascii="宋体" w:eastAsia="宋体" w:hAnsi="宋体"/>
          <w:b/>
          <w:bCs/>
          <w:sz w:val="21"/>
          <w:szCs w:val="21"/>
        </w:rPr>
      </w:pPr>
    </w:p>
    <w:p w14:paraId="44FB8F44" w14:textId="77777777" w:rsidR="00531FE9" w:rsidRPr="00531FE9" w:rsidRDefault="00531FE9" w:rsidP="00531FE9">
      <w:pPr>
        <w:spacing w:afterLines="50" w:after="156"/>
        <w:jc w:val="center"/>
        <w:rPr>
          <w:rFonts w:ascii="宋体" w:eastAsia="宋体" w:hAnsi="宋体"/>
          <w:b/>
          <w:color w:val="000000"/>
          <w:sz w:val="21"/>
          <w:szCs w:val="21"/>
        </w:rPr>
      </w:pPr>
      <w:r w:rsidRPr="00531FE9">
        <w:rPr>
          <w:rFonts w:ascii="宋体" w:eastAsia="宋体" w:hAnsi="宋体" w:hint="eastAsia"/>
          <w:b/>
          <w:color w:val="000000"/>
          <w:sz w:val="21"/>
          <w:szCs w:val="21"/>
        </w:rPr>
        <w:t>赔偿处理</w:t>
      </w:r>
    </w:p>
    <w:p w14:paraId="01B400C5"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第三十一条</w:t>
      </w:r>
      <w:r w:rsidRPr="00531FE9">
        <w:rPr>
          <w:rFonts w:ascii="宋体" w:eastAsia="宋体" w:hAnsi="宋体" w:hint="eastAsia"/>
          <w:sz w:val="21"/>
          <w:szCs w:val="21"/>
        </w:rPr>
        <w:t>当被保险人获悉，可能因产品质量问题引起本保险合同项下的损失或诉讼后，须以书面形式通知保险人。</w:t>
      </w:r>
    </w:p>
    <w:p w14:paraId="718E299B"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第三十二条</w:t>
      </w:r>
      <w:r w:rsidRPr="00531FE9">
        <w:rPr>
          <w:rFonts w:ascii="宋体" w:eastAsia="宋体" w:hAnsi="宋体" w:hint="eastAsia"/>
          <w:sz w:val="21"/>
          <w:szCs w:val="21"/>
        </w:rPr>
        <w:t>权利人认为产品存在质量问题的，经被保险人（必要时须经过保险人）鉴定确认后由被保险人向保险人提出索赔。被保险人向保险人进行索赔时，应提交保险单正本、</w:t>
      </w:r>
      <w:r w:rsidRPr="00531FE9">
        <w:rPr>
          <w:rFonts w:ascii="宋体" w:eastAsia="宋体" w:hAnsi="宋体" w:hint="eastAsia"/>
          <w:sz w:val="21"/>
          <w:szCs w:val="21"/>
        </w:rPr>
        <w:lastRenderedPageBreak/>
        <w:t>销售发票、权利人的索赔报告、产品质量检验报告、维修费用凭证及其它必要的单证材料。</w:t>
      </w:r>
    </w:p>
    <w:p w14:paraId="75DF074F"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第三十三条</w:t>
      </w:r>
      <w:r w:rsidRPr="00531FE9">
        <w:rPr>
          <w:rFonts w:ascii="宋体" w:eastAsia="宋体" w:hAnsi="宋体" w:hint="eastAsia"/>
          <w:sz w:val="21"/>
          <w:szCs w:val="21"/>
        </w:rPr>
        <w:t>发生保险事故时，保险人在保险单明细表中列明的赔偿限额内按下列处理方式进行赔偿：</w:t>
      </w:r>
    </w:p>
    <w:p w14:paraId="0828571E" w14:textId="77777777" w:rsidR="00531FE9" w:rsidRPr="00531FE9" w:rsidRDefault="00531FE9" w:rsidP="00531FE9">
      <w:pPr>
        <w:spacing w:afterLines="50" w:after="156"/>
        <w:ind w:firstLineChars="200" w:firstLine="420"/>
        <w:rPr>
          <w:rFonts w:ascii="宋体" w:eastAsia="宋体" w:hAnsi="宋体"/>
          <w:sz w:val="21"/>
          <w:szCs w:val="21"/>
        </w:rPr>
      </w:pPr>
      <w:r w:rsidRPr="00531FE9">
        <w:rPr>
          <w:rFonts w:ascii="宋体" w:eastAsia="宋体" w:hAnsi="宋体" w:hint="eastAsia"/>
          <w:sz w:val="21"/>
          <w:szCs w:val="21"/>
        </w:rPr>
        <w:t>（一）因设计、制造等原因导致产品零部件、元器件失效或损坏时，赔偿该部件或元器件的重置价和修理费用；</w:t>
      </w:r>
    </w:p>
    <w:p w14:paraId="0EA2BF4A" w14:textId="77777777" w:rsidR="00531FE9" w:rsidRPr="00531FE9" w:rsidRDefault="00531FE9" w:rsidP="00531FE9">
      <w:pPr>
        <w:spacing w:afterLines="50" w:after="156"/>
        <w:ind w:firstLineChars="200" w:firstLine="420"/>
        <w:rPr>
          <w:rFonts w:ascii="宋体" w:eastAsia="宋体" w:hAnsi="宋体"/>
          <w:sz w:val="21"/>
          <w:szCs w:val="21"/>
        </w:rPr>
      </w:pPr>
      <w:r w:rsidRPr="00531FE9">
        <w:rPr>
          <w:rFonts w:ascii="宋体" w:eastAsia="宋体" w:hAnsi="宋体" w:hint="eastAsia"/>
          <w:sz w:val="21"/>
          <w:szCs w:val="21"/>
        </w:rPr>
        <w:t>（二）整件产品需要更换、退货时，其赔偿金额以产品出厂价格或销售价格为限。若出厂价格或销售价格高于购买地重置价时，其赔偿金额以重置价为限；</w:t>
      </w:r>
    </w:p>
    <w:p w14:paraId="149145DD" w14:textId="77777777" w:rsidR="00531FE9" w:rsidRPr="00531FE9" w:rsidRDefault="00531FE9" w:rsidP="00531FE9">
      <w:pPr>
        <w:spacing w:afterLines="50" w:after="156"/>
        <w:ind w:firstLineChars="200" w:firstLine="420"/>
        <w:rPr>
          <w:rFonts w:ascii="宋体" w:eastAsia="宋体" w:hAnsi="宋体"/>
          <w:sz w:val="21"/>
          <w:szCs w:val="21"/>
        </w:rPr>
      </w:pPr>
      <w:r w:rsidRPr="00531FE9">
        <w:rPr>
          <w:rFonts w:ascii="宋体" w:eastAsia="宋体" w:hAnsi="宋体" w:hint="eastAsia"/>
          <w:sz w:val="21"/>
          <w:szCs w:val="21"/>
        </w:rPr>
        <w:t>（三）保险人负责赔偿因产品修理、更换、退货引起的鉴定费用、运输费用和交通费用，合计赔偿金额在同一赔案中不得超过第五条项下赔偿金额的30%；</w:t>
      </w:r>
    </w:p>
    <w:p w14:paraId="2431E9CE" w14:textId="77777777" w:rsidR="00531FE9" w:rsidRPr="00531FE9" w:rsidRDefault="00531FE9" w:rsidP="00531FE9">
      <w:pPr>
        <w:spacing w:afterLines="50" w:after="156"/>
        <w:ind w:firstLineChars="200" w:firstLine="420"/>
        <w:rPr>
          <w:rFonts w:ascii="宋体" w:eastAsia="宋体" w:hAnsi="宋体"/>
          <w:sz w:val="21"/>
          <w:szCs w:val="21"/>
        </w:rPr>
      </w:pPr>
      <w:r w:rsidRPr="00531FE9">
        <w:rPr>
          <w:rFonts w:ascii="宋体" w:eastAsia="宋体" w:hAnsi="宋体" w:hint="eastAsia"/>
          <w:sz w:val="21"/>
          <w:szCs w:val="21"/>
        </w:rPr>
        <w:t>（四）更换或退回的产品残值作价在赔款中扣除后归被保险人所有。</w:t>
      </w:r>
    </w:p>
    <w:p w14:paraId="29E3585B"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第三十四条</w:t>
      </w:r>
      <w:r w:rsidRPr="00531FE9">
        <w:rPr>
          <w:rFonts w:ascii="宋体" w:eastAsia="宋体" w:hAnsi="宋体" w:hint="eastAsia"/>
          <w:sz w:val="21"/>
          <w:szCs w:val="21"/>
        </w:rPr>
        <w:t>权利人必须通过被保险人向保险人提出索赔，保险人在本保险单明细表中列明的赔偿限额内承担赔偿责任，超过赔偿限额的部分由被保险人负责赔偿，保险人不负赔偿责任。对于超过赔偿限额的部分，如被保险人向保险人提供了保险人认可的担保，则保险人也可以在担保的额度内承担赔偿责任。</w:t>
      </w:r>
    </w:p>
    <w:p w14:paraId="11C170B4" w14:textId="77777777" w:rsidR="00531FE9" w:rsidRPr="00531FE9" w:rsidRDefault="00531FE9" w:rsidP="00531FE9">
      <w:pPr>
        <w:spacing w:afterLines="50" w:after="156"/>
        <w:ind w:firstLineChars="200" w:firstLine="422"/>
        <w:rPr>
          <w:rFonts w:ascii="宋体" w:eastAsia="宋体" w:hAnsi="宋体" w:cs="宋体"/>
          <w:kern w:val="0"/>
          <w:sz w:val="21"/>
          <w:szCs w:val="21"/>
        </w:rPr>
      </w:pPr>
      <w:r w:rsidRPr="00531FE9">
        <w:rPr>
          <w:rFonts w:ascii="宋体" w:eastAsia="宋体" w:hAnsi="宋体" w:hint="eastAsia"/>
          <w:b/>
          <w:bCs/>
          <w:sz w:val="21"/>
          <w:szCs w:val="21"/>
        </w:rPr>
        <w:t>第三十五条</w:t>
      </w:r>
      <w:r w:rsidRPr="00531FE9">
        <w:rPr>
          <w:rFonts w:ascii="宋体" w:eastAsia="宋体" w:hAnsi="宋体" w:hint="eastAsia"/>
          <w:sz w:val="21"/>
          <w:szCs w:val="21"/>
        </w:rPr>
        <w:t></w:t>
      </w:r>
      <w:r w:rsidRPr="00531FE9">
        <w:rPr>
          <w:rFonts w:ascii="宋体" w:eastAsia="宋体" w:hAnsi="宋体" w:cs="宋体" w:hint="eastAsia"/>
          <w:kern w:val="0"/>
          <w:sz w:val="21"/>
          <w:szCs w:val="21"/>
        </w:rPr>
        <w:t>本保险单负责赔偿损失、费用或责任时，若另有其他保障相同的保险存在，不论是否由被保险人或他人以其名义投保，也不论该保险赔偿与否，</w:t>
      </w:r>
      <w:r w:rsidRPr="00531FE9">
        <w:rPr>
          <w:rFonts w:ascii="宋体" w:eastAsia="宋体" w:hAnsi="宋体" w:hint="eastAsia"/>
          <w:sz w:val="21"/>
          <w:szCs w:val="21"/>
        </w:rPr>
        <w:t>保险人仅负责按本保险的赔偿限额占本保险和所有其他保险累计相应赔偿限额的比例分摊赔偿责任</w:t>
      </w:r>
      <w:r w:rsidRPr="00531FE9">
        <w:rPr>
          <w:rFonts w:ascii="宋体" w:eastAsia="宋体" w:hAnsi="宋体" w:cs="宋体" w:hint="eastAsia"/>
          <w:kern w:val="0"/>
          <w:sz w:val="21"/>
          <w:szCs w:val="21"/>
        </w:rPr>
        <w:t>。</w:t>
      </w:r>
      <w:r w:rsidRPr="00531FE9">
        <w:rPr>
          <w:rFonts w:ascii="宋体" w:eastAsia="宋体" w:hAnsi="宋体" w:cs="宋体" w:hint="eastAsia"/>
          <w:b/>
          <w:kern w:val="0"/>
          <w:sz w:val="21"/>
          <w:szCs w:val="21"/>
        </w:rPr>
        <w:t>对应由其他保险人承担的赔偿责任，本保险人不负责垫付。</w:t>
      </w:r>
    </w:p>
    <w:p w14:paraId="450D7478" w14:textId="77777777" w:rsidR="00531FE9" w:rsidRPr="00531FE9" w:rsidRDefault="00531FE9" w:rsidP="00531FE9">
      <w:pPr>
        <w:spacing w:afterLines="50" w:after="156"/>
        <w:ind w:firstLineChars="200" w:firstLine="420"/>
        <w:rPr>
          <w:rFonts w:ascii="宋体" w:eastAsia="宋体" w:hAnsi="宋体"/>
          <w:sz w:val="21"/>
          <w:szCs w:val="21"/>
        </w:rPr>
      </w:pPr>
      <w:r w:rsidRPr="00531FE9">
        <w:rPr>
          <w:rFonts w:ascii="宋体" w:eastAsia="宋体" w:hAnsi="宋体" w:hint="eastAsia"/>
          <w:sz w:val="21"/>
          <w:szCs w:val="21"/>
        </w:rPr>
        <w:t>被保险人在请求赔偿时应当如实向保险人说明与本保险合同责任有关的其他保险合同的情况。对未如实说明导致保险人多支付保险赔款的，保险人有权向被保险人追回应由其他保险合同的保险人负责赔偿的部分。</w:t>
      </w:r>
    </w:p>
    <w:p w14:paraId="3039F995"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第三十六条</w:t>
      </w:r>
      <w:r w:rsidRPr="00531FE9">
        <w:rPr>
          <w:rFonts w:ascii="宋体" w:eastAsia="宋体" w:hAnsi="宋体" w:hint="eastAsia"/>
          <w:sz w:val="21"/>
          <w:szCs w:val="21"/>
        </w:rPr>
        <w:t>发生本保险责任范围内的损失，应由有关责任方负责赔偿的，权利人和被保险人应行使或保留行使向该责任方请求赔偿的权利。</w:t>
      </w:r>
    </w:p>
    <w:p w14:paraId="3B28A8BD" w14:textId="77777777" w:rsidR="00531FE9" w:rsidRPr="00531FE9" w:rsidRDefault="00531FE9" w:rsidP="00531FE9">
      <w:pPr>
        <w:spacing w:afterLines="50" w:after="156"/>
        <w:ind w:firstLineChars="200" w:firstLine="420"/>
        <w:rPr>
          <w:rFonts w:ascii="宋体" w:eastAsia="宋体" w:hAnsi="宋体"/>
          <w:sz w:val="21"/>
          <w:szCs w:val="21"/>
        </w:rPr>
      </w:pPr>
      <w:r w:rsidRPr="00531FE9">
        <w:rPr>
          <w:rFonts w:ascii="宋体" w:eastAsia="宋体" w:hAnsi="宋体" w:hint="eastAsia"/>
          <w:sz w:val="21"/>
          <w:szCs w:val="21"/>
        </w:rPr>
        <w:t>保险人自赔付之日起，取得在赔偿金额范围内代位行使对有关责任方请求赔偿的权利。在保险人行使上述权利时，权利人和被保险人应当积极协助。</w:t>
      </w:r>
    </w:p>
    <w:p w14:paraId="21DE2BCF"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color w:val="000000"/>
          <w:sz w:val="21"/>
          <w:szCs w:val="21"/>
        </w:rPr>
        <w:t>第三十七条</w:t>
      </w:r>
      <w:r w:rsidRPr="00531FE9">
        <w:rPr>
          <w:rFonts w:ascii="宋体" w:eastAsia="宋体" w:hAnsi="宋体" w:hint="eastAsia"/>
          <w:sz w:val="21"/>
          <w:szCs w:val="21"/>
        </w:rPr>
        <w:t xml:space="preserve"> </w:t>
      </w:r>
      <w:r w:rsidRPr="00531FE9">
        <w:rPr>
          <w:rFonts w:ascii="宋体" w:eastAsia="宋体" w:hAnsi="宋体" w:hint="eastAsia"/>
          <w:color w:val="000000"/>
          <w:sz w:val="21"/>
          <w:szCs w:val="21"/>
        </w:rPr>
        <w:t xml:space="preserve"> </w:t>
      </w:r>
      <w:r w:rsidRPr="00531FE9">
        <w:rPr>
          <w:rFonts w:ascii="宋体" w:eastAsia="宋体" w:hAnsi="宋体" w:hint="eastAsia"/>
          <w:sz w:val="21"/>
          <w:szCs w:val="21"/>
        </w:rPr>
        <w:t>被保险人向保险人请求赔偿保险金的诉讼时效期间为二年，自其知道或者应当知道保险事故发生之日起计算。</w:t>
      </w:r>
    </w:p>
    <w:p w14:paraId="6343732C" w14:textId="77777777" w:rsidR="00531FE9" w:rsidRPr="00531FE9" w:rsidRDefault="00531FE9" w:rsidP="00531FE9">
      <w:pPr>
        <w:spacing w:afterLines="50" w:after="156"/>
        <w:ind w:firstLineChars="200" w:firstLine="422"/>
        <w:rPr>
          <w:rFonts w:ascii="宋体" w:eastAsia="宋体" w:hAnsi="宋体"/>
          <w:color w:val="000000"/>
          <w:sz w:val="21"/>
          <w:szCs w:val="21"/>
        </w:rPr>
      </w:pPr>
      <w:r w:rsidRPr="00531FE9">
        <w:rPr>
          <w:rFonts w:ascii="宋体" w:eastAsia="宋体" w:hAnsi="宋体" w:hint="eastAsia"/>
          <w:b/>
          <w:color w:val="000000"/>
          <w:sz w:val="21"/>
          <w:szCs w:val="21"/>
        </w:rPr>
        <w:t>第三十八条</w:t>
      </w:r>
      <w:r w:rsidRPr="00531FE9">
        <w:rPr>
          <w:rFonts w:ascii="宋体" w:eastAsia="宋体" w:hAnsi="宋体" w:hint="eastAsia"/>
          <w:b/>
          <w:bCs/>
          <w:sz w:val="21"/>
          <w:szCs w:val="21"/>
        </w:rPr>
        <w:t xml:space="preserve"> </w:t>
      </w:r>
      <w:r w:rsidRPr="00531FE9">
        <w:rPr>
          <w:rFonts w:ascii="宋体" w:eastAsia="宋体" w:hAnsi="宋体" w:hint="eastAsia"/>
          <w:color w:val="000000"/>
          <w:sz w:val="21"/>
          <w:szCs w:val="21"/>
        </w:rPr>
        <w:t>保险人的赔偿以下列方式之一确定的被保险人的赔偿责任为基础：</w:t>
      </w:r>
    </w:p>
    <w:p w14:paraId="2DA64A0F" w14:textId="77777777" w:rsidR="00531FE9" w:rsidRPr="00531FE9" w:rsidRDefault="00531FE9" w:rsidP="00531FE9">
      <w:pPr>
        <w:spacing w:afterLines="50" w:after="156"/>
        <w:ind w:firstLineChars="200" w:firstLine="420"/>
        <w:rPr>
          <w:rFonts w:ascii="宋体" w:eastAsia="宋体" w:hAnsi="宋体"/>
          <w:color w:val="000000"/>
          <w:sz w:val="21"/>
          <w:szCs w:val="21"/>
        </w:rPr>
      </w:pPr>
      <w:r w:rsidRPr="00531FE9">
        <w:rPr>
          <w:rFonts w:ascii="宋体" w:eastAsia="宋体" w:hAnsi="宋体" w:hint="eastAsia"/>
          <w:color w:val="000000"/>
          <w:sz w:val="21"/>
          <w:szCs w:val="21"/>
        </w:rPr>
        <w:t>（一）被保险人和向其提出损害赔偿请求的第三方协商并经保险人确认；</w:t>
      </w:r>
    </w:p>
    <w:p w14:paraId="5F73EA94" w14:textId="77777777" w:rsidR="00531FE9" w:rsidRPr="00531FE9" w:rsidRDefault="00531FE9" w:rsidP="00531FE9">
      <w:pPr>
        <w:spacing w:afterLines="50" w:after="156"/>
        <w:ind w:firstLineChars="200" w:firstLine="420"/>
        <w:rPr>
          <w:rFonts w:ascii="宋体" w:eastAsia="宋体" w:hAnsi="宋体"/>
          <w:color w:val="000000"/>
          <w:sz w:val="21"/>
          <w:szCs w:val="21"/>
        </w:rPr>
      </w:pPr>
      <w:r w:rsidRPr="00531FE9">
        <w:rPr>
          <w:rFonts w:ascii="宋体" w:eastAsia="宋体" w:hAnsi="宋体" w:hint="eastAsia"/>
          <w:color w:val="000000"/>
          <w:sz w:val="21"/>
          <w:szCs w:val="21"/>
        </w:rPr>
        <w:t>（二）仲裁机构裁决；</w:t>
      </w:r>
    </w:p>
    <w:p w14:paraId="7CFB1464" w14:textId="77777777" w:rsidR="00531FE9" w:rsidRPr="00531FE9" w:rsidRDefault="00531FE9" w:rsidP="00531FE9">
      <w:pPr>
        <w:spacing w:afterLines="50" w:after="156"/>
        <w:ind w:firstLineChars="200" w:firstLine="420"/>
        <w:rPr>
          <w:rFonts w:ascii="宋体" w:eastAsia="宋体" w:hAnsi="宋体"/>
          <w:color w:val="000000"/>
          <w:sz w:val="21"/>
          <w:szCs w:val="21"/>
        </w:rPr>
      </w:pPr>
      <w:r w:rsidRPr="00531FE9">
        <w:rPr>
          <w:rFonts w:ascii="宋体" w:eastAsia="宋体" w:hAnsi="宋体" w:hint="eastAsia"/>
          <w:color w:val="000000"/>
          <w:sz w:val="21"/>
          <w:szCs w:val="21"/>
        </w:rPr>
        <w:t>（三）人民法院判决；</w:t>
      </w:r>
    </w:p>
    <w:p w14:paraId="474A3E5B" w14:textId="77777777" w:rsidR="00531FE9" w:rsidRPr="00531FE9" w:rsidRDefault="00531FE9" w:rsidP="00531FE9">
      <w:pPr>
        <w:spacing w:afterLines="50" w:after="156"/>
        <w:ind w:firstLineChars="200" w:firstLine="420"/>
        <w:rPr>
          <w:rFonts w:ascii="宋体" w:eastAsia="宋体" w:hAnsi="宋体"/>
          <w:color w:val="000000"/>
          <w:sz w:val="21"/>
          <w:szCs w:val="21"/>
        </w:rPr>
      </w:pPr>
      <w:r w:rsidRPr="00531FE9">
        <w:rPr>
          <w:rFonts w:ascii="宋体" w:eastAsia="宋体" w:hAnsi="宋体" w:hint="eastAsia"/>
          <w:color w:val="000000"/>
          <w:sz w:val="21"/>
          <w:szCs w:val="21"/>
        </w:rPr>
        <w:t>（四）保险人认可的其他方式。</w:t>
      </w:r>
    </w:p>
    <w:p w14:paraId="064716FB" w14:textId="77777777" w:rsidR="00531FE9" w:rsidRPr="00531FE9" w:rsidRDefault="00531FE9" w:rsidP="00531FE9">
      <w:pPr>
        <w:spacing w:afterLines="50" w:after="156"/>
        <w:jc w:val="center"/>
        <w:rPr>
          <w:rFonts w:ascii="宋体" w:eastAsia="宋体" w:hAnsi="宋体"/>
          <w:b/>
          <w:color w:val="000000"/>
          <w:sz w:val="21"/>
          <w:szCs w:val="21"/>
        </w:rPr>
      </w:pPr>
      <w:r w:rsidRPr="00531FE9">
        <w:rPr>
          <w:rFonts w:ascii="宋体" w:eastAsia="宋体" w:hAnsi="宋体" w:hint="eastAsia"/>
          <w:b/>
          <w:color w:val="000000"/>
          <w:sz w:val="21"/>
          <w:szCs w:val="21"/>
        </w:rPr>
        <w:t>争议处理和法律适用</w:t>
      </w:r>
    </w:p>
    <w:p w14:paraId="70496091" w14:textId="77777777" w:rsidR="00531FE9" w:rsidRPr="00531FE9" w:rsidRDefault="00531FE9" w:rsidP="00531FE9">
      <w:pPr>
        <w:spacing w:afterLines="50" w:after="156"/>
        <w:ind w:firstLineChars="200" w:firstLine="422"/>
        <w:rPr>
          <w:rFonts w:ascii="宋体" w:eastAsia="宋体" w:hAnsi="宋体" w:cs="宋体"/>
          <w:kern w:val="0"/>
          <w:sz w:val="21"/>
          <w:szCs w:val="21"/>
        </w:rPr>
      </w:pPr>
      <w:r w:rsidRPr="00531FE9">
        <w:rPr>
          <w:rFonts w:ascii="宋体" w:eastAsia="宋体" w:hAnsi="宋体" w:hint="eastAsia"/>
          <w:b/>
          <w:bCs/>
          <w:sz w:val="21"/>
          <w:szCs w:val="21"/>
        </w:rPr>
        <w:t>第三十九条</w:t>
      </w:r>
      <w:r w:rsidRPr="00531FE9">
        <w:rPr>
          <w:rFonts w:ascii="宋体" w:eastAsia="宋体" w:hAnsi="宋体" w:cs="宋体" w:hint="eastAsia"/>
          <w:kern w:val="0"/>
          <w:sz w:val="21"/>
          <w:szCs w:val="21"/>
        </w:rPr>
        <w:t>因履行本合同发生的争议，由当事人协商解决；协商不成的，可提交保险单载明的仲裁机构仲裁；保险单未载明仲裁机构或者争议发生后未达成仲裁协议的，可依法</w:t>
      </w:r>
      <w:r w:rsidRPr="00531FE9">
        <w:rPr>
          <w:rFonts w:ascii="宋体" w:eastAsia="宋体" w:hAnsi="宋体" w:cs="宋体" w:hint="eastAsia"/>
          <w:kern w:val="0"/>
          <w:sz w:val="21"/>
          <w:szCs w:val="21"/>
        </w:rPr>
        <w:lastRenderedPageBreak/>
        <w:t>向人民法院起诉。</w:t>
      </w:r>
    </w:p>
    <w:p w14:paraId="4A0A7C28" w14:textId="77777777" w:rsidR="00531FE9" w:rsidRPr="00531FE9" w:rsidRDefault="00531FE9" w:rsidP="00531FE9">
      <w:pPr>
        <w:spacing w:afterLines="50" w:after="156"/>
        <w:ind w:firstLineChars="200" w:firstLine="422"/>
        <w:rPr>
          <w:rFonts w:ascii="宋体" w:eastAsia="宋体" w:hAnsi="宋体"/>
          <w:sz w:val="21"/>
          <w:szCs w:val="21"/>
        </w:rPr>
      </w:pPr>
      <w:r w:rsidRPr="00531FE9">
        <w:rPr>
          <w:rFonts w:ascii="宋体" w:eastAsia="宋体" w:hAnsi="宋体" w:hint="eastAsia"/>
          <w:b/>
          <w:color w:val="000000"/>
          <w:sz w:val="21"/>
          <w:szCs w:val="21"/>
        </w:rPr>
        <w:t>第四十条</w:t>
      </w:r>
      <w:r w:rsidRPr="00531FE9">
        <w:rPr>
          <w:rFonts w:ascii="宋体" w:eastAsia="宋体" w:hAnsi="宋体" w:hint="eastAsia"/>
          <w:b/>
          <w:bCs/>
          <w:sz w:val="21"/>
          <w:szCs w:val="21"/>
        </w:rPr>
        <w:t xml:space="preserve"> </w:t>
      </w:r>
      <w:r w:rsidRPr="00531FE9">
        <w:rPr>
          <w:rFonts w:ascii="宋体" w:eastAsia="宋体" w:hAnsi="宋体" w:hint="eastAsia"/>
          <w:sz w:val="21"/>
          <w:szCs w:val="21"/>
        </w:rPr>
        <w:t xml:space="preserve"> 本保险合同的争议处理适用中华人民共和国法律（不包括港澳台地区法律）。</w:t>
      </w:r>
    </w:p>
    <w:p w14:paraId="0F49F083" w14:textId="77777777" w:rsidR="00531FE9" w:rsidRPr="00531FE9" w:rsidRDefault="00531FE9" w:rsidP="00531FE9">
      <w:pPr>
        <w:spacing w:afterLines="50" w:after="156"/>
        <w:ind w:firstLineChars="200" w:firstLine="422"/>
        <w:jc w:val="center"/>
        <w:rPr>
          <w:rFonts w:ascii="宋体" w:eastAsia="宋体" w:hAnsi="宋体"/>
          <w:b/>
          <w:bCs/>
          <w:sz w:val="21"/>
          <w:szCs w:val="21"/>
        </w:rPr>
      </w:pPr>
    </w:p>
    <w:p w14:paraId="229C8D3C" w14:textId="77777777" w:rsidR="00531FE9" w:rsidRPr="00531FE9" w:rsidRDefault="00531FE9" w:rsidP="00923527">
      <w:pPr>
        <w:spacing w:afterLines="50" w:after="156"/>
        <w:jc w:val="center"/>
        <w:rPr>
          <w:rFonts w:ascii="宋体" w:eastAsia="宋体" w:hAnsi="宋体"/>
          <w:b/>
          <w:color w:val="000000"/>
          <w:sz w:val="21"/>
          <w:szCs w:val="21"/>
        </w:rPr>
      </w:pPr>
      <w:r w:rsidRPr="00531FE9">
        <w:rPr>
          <w:rFonts w:ascii="宋体" w:eastAsia="宋体" w:hAnsi="宋体" w:hint="eastAsia"/>
          <w:b/>
          <w:color w:val="000000"/>
          <w:sz w:val="21"/>
          <w:szCs w:val="21"/>
        </w:rPr>
        <w:t>其他事宜</w:t>
      </w:r>
    </w:p>
    <w:p w14:paraId="2BB2432F" w14:textId="1238F58D" w:rsidR="00591DC4" w:rsidRDefault="00531FE9" w:rsidP="00923527">
      <w:pPr>
        <w:adjustRightInd w:val="0"/>
        <w:spacing w:afterLines="50" w:after="156"/>
        <w:ind w:firstLineChars="200" w:firstLine="422"/>
        <w:rPr>
          <w:rFonts w:ascii="宋体" w:eastAsia="宋体" w:hAnsi="宋体"/>
          <w:sz w:val="21"/>
          <w:szCs w:val="21"/>
        </w:rPr>
      </w:pPr>
      <w:r w:rsidRPr="00531FE9">
        <w:rPr>
          <w:rFonts w:ascii="宋体" w:eastAsia="宋体" w:hAnsi="宋体" w:hint="eastAsia"/>
          <w:b/>
          <w:bCs/>
          <w:sz w:val="21"/>
          <w:szCs w:val="21"/>
        </w:rPr>
        <w:t>第四十一条</w:t>
      </w:r>
      <w:r w:rsidRPr="00531FE9">
        <w:rPr>
          <w:rFonts w:ascii="宋体" w:eastAsia="宋体" w:hAnsi="宋体" w:hint="eastAsia"/>
          <w:sz w:val="21"/>
          <w:szCs w:val="21"/>
        </w:rPr>
        <w:t></w:t>
      </w:r>
      <w:r w:rsidR="00D20B6E">
        <w:rPr>
          <w:rFonts w:ascii="宋体" w:eastAsia="宋体" w:hAnsi="宋体" w:hint="eastAsia"/>
          <w:sz w:val="21"/>
          <w:szCs w:val="21"/>
        </w:rPr>
        <w:t>保险责任开始前，投保人要求解除合同的，保险人扣除3%的手续费后，将剩余部分的保费退还给投保人。</w:t>
      </w:r>
      <w:r w:rsidR="00E55DE5">
        <w:rPr>
          <w:rFonts w:ascii="宋体" w:eastAsia="宋体" w:hAnsi="宋体" w:hint="eastAsia"/>
          <w:sz w:val="21"/>
          <w:szCs w:val="21"/>
        </w:rPr>
        <w:t>保险</w:t>
      </w:r>
      <w:r w:rsidR="00591DC4">
        <w:rPr>
          <w:rFonts w:ascii="宋体" w:eastAsia="宋体" w:hAnsi="宋体" w:hint="eastAsia"/>
          <w:sz w:val="21"/>
          <w:szCs w:val="21"/>
        </w:rPr>
        <w:t>责任</w:t>
      </w:r>
      <w:r w:rsidR="00E55DE5">
        <w:rPr>
          <w:rFonts w:ascii="宋体" w:eastAsia="宋体" w:hAnsi="宋体" w:hint="eastAsia"/>
          <w:sz w:val="21"/>
          <w:szCs w:val="21"/>
        </w:rPr>
        <w:t>开始后，投保人要求解除保险合同的，</w:t>
      </w:r>
      <w:r w:rsidR="00591DC4">
        <w:rPr>
          <w:rFonts w:ascii="宋体" w:eastAsia="宋体" w:hAnsi="宋体" w:hint="eastAsia"/>
          <w:sz w:val="21"/>
          <w:szCs w:val="21"/>
        </w:rPr>
        <w:t>应书面通知保险人，</w:t>
      </w:r>
      <w:r w:rsidR="00E55DE5">
        <w:rPr>
          <w:rFonts w:ascii="宋体" w:eastAsia="宋体" w:hAnsi="宋体" w:hint="eastAsia"/>
          <w:sz w:val="21"/>
          <w:szCs w:val="21"/>
        </w:rPr>
        <w:t>自</w:t>
      </w:r>
      <w:r w:rsidR="00591DC4">
        <w:rPr>
          <w:rFonts w:ascii="宋体" w:eastAsia="宋体" w:hAnsi="宋体" w:hint="eastAsia"/>
          <w:sz w:val="21"/>
          <w:szCs w:val="21"/>
        </w:rPr>
        <w:t>保险人收到书面通知</w:t>
      </w:r>
      <w:r w:rsidR="00E55DE5">
        <w:rPr>
          <w:rFonts w:ascii="宋体" w:eastAsia="宋体" w:hAnsi="宋体" w:hint="eastAsia"/>
          <w:sz w:val="21"/>
          <w:szCs w:val="21"/>
        </w:rPr>
        <w:t>之日</w:t>
      </w:r>
      <w:r w:rsidR="002B2E1E">
        <w:rPr>
          <w:rFonts w:ascii="宋体" w:eastAsia="宋体" w:hAnsi="宋体" w:hint="eastAsia"/>
          <w:sz w:val="21"/>
          <w:szCs w:val="21"/>
        </w:rPr>
        <w:t>的二十四时</w:t>
      </w:r>
      <w:r w:rsidR="00E55DE5">
        <w:rPr>
          <w:rFonts w:ascii="宋体" w:eastAsia="宋体" w:hAnsi="宋体" w:hint="eastAsia"/>
          <w:sz w:val="21"/>
          <w:szCs w:val="21"/>
        </w:rPr>
        <w:t>起，保险合同解除</w:t>
      </w:r>
      <w:r w:rsidR="00591DC4">
        <w:rPr>
          <w:rFonts w:ascii="宋体" w:eastAsia="宋体" w:hAnsi="宋体" w:hint="eastAsia"/>
          <w:sz w:val="21"/>
          <w:szCs w:val="21"/>
        </w:rPr>
        <w:t>。</w:t>
      </w:r>
    </w:p>
    <w:p w14:paraId="70C83B89" w14:textId="4D423C97" w:rsidR="00591DC4" w:rsidRDefault="00591DC4" w:rsidP="00923527">
      <w:pPr>
        <w:spacing w:afterLines="50" w:after="156"/>
        <w:ind w:firstLine="420"/>
        <w:rPr>
          <w:rFonts w:ascii="宋体" w:eastAsia="宋体" w:hAnsi="宋体"/>
          <w:sz w:val="21"/>
          <w:szCs w:val="21"/>
        </w:rPr>
      </w:pPr>
      <w:r>
        <w:rPr>
          <w:rFonts w:ascii="宋体" w:eastAsia="宋体" w:hAnsi="宋体" w:hint="eastAsia"/>
          <w:sz w:val="21"/>
          <w:szCs w:val="21"/>
        </w:rPr>
        <w:t>除本保险合同另有约定外，保险人也可根据保险法以及本合同条款约定</w:t>
      </w:r>
      <w:r w:rsidR="00D20B6E">
        <w:rPr>
          <w:rFonts w:ascii="宋体" w:eastAsia="宋体" w:hAnsi="宋体" w:hint="eastAsia"/>
          <w:sz w:val="21"/>
          <w:szCs w:val="21"/>
        </w:rPr>
        <w:t>解除本合同。保险责任开始前，保险人要求解除合同的，应退还已收取的保险费。</w:t>
      </w:r>
      <w:r>
        <w:rPr>
          <w:rFonts w:ascii="宋体" w:eastAsia="宋体" w:hAnsi="宋体" w:hint="eastAsia"/>
          <w:sz w:val="21"/>
          <w:szCs w:val="21"/>
        </w:rPr>
        <w:t>提前十五日向投保人发出解约通知书解除本保险合同。</w:t>
      </w:r>
    </w:p>
    <w:p w14:paraId="4CA0F253" w14:textId="77777777" w:rsidR="00E55DE5" w:rsidRDefault="0014635A" w:rsidP="00923527">
      <w:pPr>
        <w:spacing w:afterLines="50" w:after="156"/>
        <w:ind w:firstLine="420"/>
        <w:rPr>
          <w:rFonts w:ascii="宋体" w:eastAsia="宋体" w:hAnsi="宋体"/>
          <w:sz w:val="21"/>
          <w:szCs w:val="21"/>
        </w:rPr>
      </w:pPr>
      <w:r>
        <w:rPr>
          <w:rFonts w:ascii="宋体" w:eastAsia="宋体" w:hAnsi="宋体" w:hint="eastAsia"/>
          <w:sz w:val="21"/>
          <w:szCs w:val="21"/>
        </w:rPr>
        <w:t>合同解除时，</w:t>
      </w:r>
      <w:r w:rsidR="00E55DE5">
        <w:rPr>
          <w:rFonts w:ascii="宋体" w:eastAsia="宋体" w:hAnsi="宋体" w:hint="eastAsia"/>
          <w:sz w:val="21"/>
          <w:szCs w:val="21"/>
        </w:rPr>
        <w:t>保险人按</w:t>
      </w:r>
      <w:r>
        <w:rPr>
          <w:rFonts w:ascii="宋体" w:eastAsia="宋体" w:hAnsi="宋体" w:hint="eastAsia"/>
          <w:sz w:val="21"/>
          <w:szCs w:val="21"/>
        </w:rPr>
        <w:t>合同解除时</w:t>
      </w:r>
      <w:r w:rsidR="00E55DE5">
        <w:rPr>
          <w:rFonts w:ascii="宋体" w:eastAsia="宋体" w:hAnsi="宋体" w:hint="eastAsia"/>
          <w:sz w:val="21"/>
          <w:szCs w:val="21"/>
        </w:rPr>
        <w:t>被保险产品的实际销售收入和年费率计收应收保险费,若预收保险费低于应收保险费，投保人应补交其差额；若预收保险费高于应收保险费，保险人退还其差额，但应收保险费不低于本保险合同设定的短期最低保费。</w:t>
      </w:r>
    </w:p>
    <w:p w14:paraId="557D4839" w14:textId="77777777" w:rsidR="00E55DE5" w:rsidRDefault="00E55DE5" w:rsidP="00923527">
      <w:pPr>
        <w:spacing w:afterLines="50" w:after="156"/>
        <w:ind w:firstLine="420"/>
        <w:rPr>
          <w:rFonts w:ascii="宋体" w:eastAsia="宋体" w:hAnsi="宋体"/>
          <w:sz w:val="21"/>
          <w:szCs w:val="21"/>
        </w:rPr>
      </w:pPr>
      <w:r>
        <w:rPr>
          <w:rFonts w:ascii="宋体" w:eastAsia="宋体" w:hAnsi="宋体" w:hint="eastAsia"/>
          <w:sz w:val="21"/>
          <w:szCs w:val="21"/>
        </w:rPr>
        <w:t>应收保险费=退保时的实际销售收入×年保险费率</w:t>
      </w:r>
    </w:p>
    <w:p w14:paraId="42488607" w14:textId="51BC9B81" w:rsidR="00E55DE5" w:rsidRDefault="00E55DE5" w:rsidP="00923527">
      <w:pPr>
        <w:spacing w:afterLines="50" w:after="156"/>
        <w:ind w:firstLine="420"/>
        <w:rPr>
          <w:rFonts w:ascii="宋体" w:eastAsia="宋体" w:hAnsi="宋体"/>
          <w:sz w:val="21"/>
          <w:szCs w:val="21"/>
        </w:rPr>
      </w:pPr>
      <w:r>
        <w:rPr>
          <w:rFonts w:ascii="宋体" w:eastAsia="宋体" w:hAnsi="宋体" w:hint="eastAsia"/>
          <w:sz w:val="21"/>
          <w:szCs w:val="21"/>
        </w:rPr>
        <w:t>短期最低保费=</w:t>
      </w:r>
      <w:r w:rsidR="008709DB">
        <w:rPr>
          <w:rFonts w:ascii="宋体" w:eastAsia="宋体" w:hAnsi="宋体" w:hint="eastAsia"/>
          <w:sz w:val="21"/>
          <w:szCs w:val="21"/>
        </w:rPr>
        <w:t>年</w:t>
      </w:r>
      <w:r>
        <w:rPr>
          <w:rFonts w:ascii="宋体" w:eastAsia="宋体" w:hAnsi="宋体" w:hint="eastAsia"/>
          <w:sz w:val="21"/>
          <w:szCs w:val="21"/>
        </w:rPr>
        <w:t>最低保险费×与已承保期间相对应</w:t>
      </w:r>
      <w:r w:rsidR="00462CA4">
        <w:rPr>
          <w:rFonts w:ascii="宋体" w:eastAsia="宋体" w:hAnsi="宋体" w:hint="eastAsia"/>
          <w:sz w:val="21"/>
          <w:szCs w:val="21"/>
        </w:rPr>
        <w:t>短期比例（按照日比例计算）</w:t>
      </w:r>
    </w:p>
    <w:p w14:paraId="734A93C8" w14:textId="77777777" w:rsidR="00E55DE5" w:rsidRPr="00E55DE5" w:rsidRDefault="00E55DE5" w:rsidP="00531FE9">
      <w:pPr>
        <w:adjustRightInd w:val="0"/>
        <w:spacing w:afterLines="50" w:after="156"/>
        <w:ind w:firstLineChars="200" w:firstLine="420"/>
        <w:rPr>
          <w:rFonts w:ascii="宋体" w:eastAsia="宋体" w:hAnsi="宋体"/>
          <w:sz w:val="21"/>
          <w:szCs w:val="21"/>
        </w:rPr>
      </w:pPr>
    </w:p>
    <w:p w14:paraId="0F144650" w14:textId="77777777" w:rsidR="00531FE9" w:rsidRPr="00531FE9" w:rsidRDefault="00531FE9" w:rsidP="00531FE9">
      <w:pPr>
        <w:spacing w:afterLines="50" w:after="156"/>
        <w:ind w:firstLineChars="200" w:firstLine="422"/>
        <w:jc w:val="center"/>
        <w:rPr>
          <w:rFonts w:ascii="宋体" w:eastAsia="宋体" w:hAnsi="宋体"/>
          <w:b/>
          <w:color w:val="000000"/>
          <w:sz w:val="21"/>
          <w:szCs w:val="21"/>
        </w:rPr>
      </w:pPr>
    </w:p>
    <w:p w14:paraId="17DA18D9" w14:textId="77777777" w:rsidR="00531FE9" w:rsidRPr="00531FE9" w:rsidRDefault="00531FE9" w:rsidP="00531FE9">
      <w:pPr>
        <w:spacing w:afterLines="50" w:after="156"/>
        <w:jc w:val="center"/>
        <w:rPr>
          <w:rFonts w:ascii="宋体" w:eastAsia="宋体" w:hAnsi="宋体"/>
          <w:b/>
          <w:color w:val="000000"/>
          <w:sz w:val="21"/>
          <w:szCs w:val="21"/>
        </w:rPr>
      </w:pPr>
      <w:r w:rsidRPr="00531FE9">
        <w:rPr>
          <w:rFonts w:ascii="宋体" w:eastAsia="宋体" w:hAnsi="宋体" w:hint="eastAsia"/>
          <w:b/>
          <w:color w:val="000000"/>
          <w:sz w:val="21"/>
          <w:szCs w:val="21"/>
        </w:rPr>
        <w:t>释义</w:t>
      </w:r>
    </w:p>
    <w:p w14:paraId="24F7EFA3" w14:textId="77777777" w:rsidR="00531FE9" w:rsidRPr="00531FE9" w:rsidRDefault="00531FE9" w:rsidP="00531FE9">
      <w:pPr>
        <w:spacing w:afterLines="50" w:after="156"/>
        <w:ind w:firstLineChars="200" w:firstLine="420"/>
        <w:rPr>
          <w:rFonts w:ascii="宋体" w:eastAsia="宋体" w:hAnsi="宋体"/>
          <w:sz w:val="21"/>
          <w:szCs w:val="21"/>
        </w:rPr>
      </w:pPr>
      <w:r w:rsidRPr="00531FE9">
        <w:rPr>
          <w:rFonts w:ascii="宋体" w:eastAsia="宋体" w:hAnsi="宋体" w:hint="eastAsia"/>
          <w:sz w:val="21"/>
          <w:szCs w:val="21"/>
        </w:rPr>
        <w:t>产品：本条款所称产品是指经过加工、制造用于销售的产品。该产品已运离被保险人，并不再为被保险人所有、保管或控制。</w:t>
      </w:r>
    </w:p>
    <w:p w14:paraId="02450626" w14:textId="77777777" w:rsidR="009A3D90" w:rsidRPr="00E55DE5" w:rsidRDefault="009A3D90" w:rsidP="00531FE9"/>
    <w:sectPr w:rsidR="009A3D90" w:rsidRPr="00E55DE5" w:rsidSect="00531FE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A1F3C" w14:textId="77777777" w:rsidR="00B37E82" w:rsidRDefault="00B37E82" w:rsidP="004F3BB0">
      <w:r>
        <w:separator/>
      </w:r>
    </w:p>
  </w:endnote>
  <w:endnote w:type="continuationSeparator" w:id="0">
    <w:p w14:paraId="024A0E1E" w14:textId="77777777" w:rsidR="00B37E82" w:rsidRDefault="00B37E82" w:rsidP="004F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05D82" w14:textId="77777777" w:rsidR="00E55DE5" w:rsidRDefault="00E55D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894925"/>
      <w:docPartObj>
        <w:docPartGallery w:val="Page Numbers (Bottom of Page)"/>
        <w:docPartUnique/>
      </w:docPartObj>
    </w:sdtPr>
    <w:sdtEndPr/>
    <w:sdtContent>
      <w:p w14:paraId="1155239C" w14:textId="5E204E08" w:rsidR="004F3BB0" w:rsidRDefault="004F3BB0">
        <w:pPr>
          <w:pStyle w:val="a5"/>
          <w:jc w:val="center"/>
        </w:pPr>
        <w:r>
          <w:fldChar w:fldCharType="begin"/>
        </w:r>
        <w:r>
          <w:instrText>PAGE   \* MERGEFORMAT</w:instrText>
        </w:r>
        <w:r>
          <w:fldChar w:fldCharType="separate"/>
        </w:r>
        <w:r w:rsidR="00341548" w:rsidRPr="00341548">
          <w:rPr>
            <w:noProof/>
            <w:lang w:val="zh-CN"/>
          </w:rPr>
          <w:t>-</w:t>
        </w:r>
        <w:r w:rsidR="00341548">
          <w:rPr>
            <w:noProof/>
          </w:rPr>
          <w:t xml:space="preserve"> 6 -</w:t>
        </w:r>
        <w:r>
          <w:fldChar w:fldCharType="end"/>
        </w:r>
      </w:p>
    </w:sdtContent>
  </w:sdt>
  <w:p w14:paraId="0A43C921" w14:textId="77777777" w:rsidR="004F3BB0" w:rsidRDefault="004F3B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2BBC3" w14:textId="77777777" w:rsidR="00E55DE5" w:rsidRDefault="00E55D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E7F39" w14:textId="77777777" w:rsidR="00B37E82" w:rsidRDefault="00B37E82" w:rsidP="004F3BB0">
      <w:r>
        <w:separator/>
      </w:r>
    </w:p>
  </w:footnote>
  <w:footnote w:type="continuationSeparator" w:id="0">
    <w:p w14:paraId="36FAC1B1" w14:textId="77777777" w:rsidR="00B37E82" w:rsidRDefault="00B37E82" w:rsidP="004F3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F55C7" w14:textId="77777777" w:rsidR="00E55DE5" w:rsidRDefault="00E55D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2E76" w14:textId="77777777" w:rsidR="004F3BB0" w:rsidRDefault="004F3BB0">
    <w:pPr>
      <w:pStyle w:val="a3"/>
    </w:pPr>
    <w:r>
      <w:rPr>
        <w:rFonts w:hint="eastAsia"/>
      </w:rPr>
      <w:t xml:space="preserve">中远海运财产保险自保有限公司 </w:t>
    </w:r>
    <w:r>
      <w:t xml:space="preserve">                                              </w:t>
    </w:r>
    <w:r w:rsidR="00531FE9">
      <w:rPr>
        <w:rFonts w:hint="eastAsia"/>
      </w:rPr>
      <w:t>产品质量保证</w:t>
    </w:r>
    <w:r>
      <w:rPr>
        <w:rFonts w:hint="eastAsia"/>
      </w:rPr>
      <w:t>保险</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F0AA" w14:textId="77777777" w:rsidR="00E55DE5" w:rsidRDefault="00E55D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E0C"/>
    <w:rsid w:val="0014635A"/>
    <w:rsid w:val="0017264F"/>
    <w:rsid w:val="002B2E1E"/>
    <w:rsid w:val="00341548"/>
    <w:rsid w:val="00462CA4"/>
    <w:rsid w:val="004F3BB0"/>
    <w:rsid w:val="0052346A"/>
    <w:rsid w:val="00531FE9"/>
    <w:rsid w:val="00591DC4"/>
    <w:rsid w:val="005A692D"/>
    <w:rsid w:val="0077474D"/>
    <w:rsid w:val="008709DB"/>
    <w:rsid w:val="00923527"/>
    <w:rsid w:val="009A3D90"/>
    <w:rsid w:val="00B04301"/>
    <w:rsid w:val="00B37E82"/>
    <w:rsid w:val="00C21E0C"/>
    <w:rsid w:val="00D20B6E"/>
    <w:rsid w:val="00D8663E"/>
    <w:rsid w:val="00E076F6"/>
    <w:rsid w:val="00E55DE5"/>
    <w:rsid w:val="00EB6A78"/>
    <w:rsid w:val="00EF0625"/>
    <w:rsid w:val="00EF506F"/>
    <w:rsid w:val="00F62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A8565"/>
  <w15:chartTrackingRefBased/>
  <w15:docId w15:val="{CD45D924-C4C5-4780-AAF1-6E860E63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30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B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F3BB0"/>
    <w:rPr>
      <w:sz w:val="18"/>
      <w:szCs w:val="18"/>
    </w:rPr>
  </w:style>
  <w:style w:type="paragraph" w:styleId="a5">
    <w:name w:val="footer"/>
    <w:basedOn w:val="a"/>
    <w:link w:val="a6"/>
    <w:uiPriority w:val="99"/>
    <w:unhideWhenUsed/>
    <w:rsid w:val="004F3B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F3BB0"/>
    <w:rPr>
      <w:sz w:val="18"/>
      <w:szCs w:val="18"/>
    </w:rPr>
  </w:style>
  <w:style w:type="paragraph" w:customStyle="1" w:styleId="Char">
    <w:name w:val="Char"/>
    <w:basedOn w:val="a7"/>
    <w:autoRedefine/>
    <w:rsid w:val="004F3BB0"/>
    <w:pPr>
      <w:shd w:val="clear" w:color="auto" w:fill="000080"/>
      <w:adjustRightInd w:val="0"/>
      <w:snapToGrid w:val="0"/>
      <w:spacing w:line="360" w:lineRule="auto"/>
    </w:pPr>
    <w:rPr>
      <w:rFonts w:ascii="Tahoma" w:eastAsia="宋体" w:hAnsi="Tahoma"/>
      <w:sz w:val="24"/>
      <w:szCs w:val="24"/>
    </w:rPr>
  </w:style>
  <w:style w:type="paragraph" w:styleId="a7">
    <w:name w:val="Document Map"/>
    <w:basedOn w:val="a"/>
    <w:link w:val="a8"/>
    <w:uiPriority w:val="99"/>
    <w:semiHidden/>
    <w:unhideWhenUsed/>
    <w:rsid w:val="004F3BB0"/>
    <w:rPr>
      <w:rFonts w:ascii="Microsoft YaHei UI" w:eastAsia="Microsoft YaHei UI"/>
      <w:sz w:val="18"/>
      <w:szCs w:val="18"/>
    </w:rPr>
  </w:style>
  <w:style w:type="character" w:customStyle="1" w:styleId="a8">
    <w:name w:val="文档结构图 字符"/>
    <w:basedOn w:val="a0"/>
    <w:link w:val="a7"/>
    <w:uiPriority w:val="99"/>
    <w:semiHidden/>
    <w:rsid w:val="004F3BB0"/>
    <w:rPr>
      <w:rFonts w:ascii="Microsoft YaHei UI" w:eastAsia="Microsoft YaHei UI"/>
      <w:sz w:val="18"/>
      <w:szCs w:val="18"/>
    </w:rPr>
  </w:style>
  <w:style w:type="paragraph" w:styleId="2">
    <w:name w:val="Body Text Indent 2"/>
    <w:basedOn w:val="a"/>
    <w:link w:val="20"/>
    <w:semiHidden/>
    <w:unhideWhenUsed/>
    <w:rsid w:val="00B04301"/>
    <w:pPr>
      <w:spacing w:line="360" w:lineRule="auto"/>
      <w:ind w:firstLineChars="200" w:firstLine="640"/>
    </w:pPr>
    <w:rPr>
      <w:rFonts w:ascii="仿宋_GB2312" w:hAnsi="宋体"/>
      <w:szCs w:val="32"/>
    </w:rPr>
  </w:style>
  <w:style w:type="character" w:customStyle="1" w:styleId="20">
    <w:name w:val="正文文本缩进 2 字符"/>
    <w:basedOn w:val="a0"/>
    <w:link w:val="2"/>
    <w:semiHidden/>
    <w:rsid w:val="00B04301"/>
    <w:rPr>
      <w:rFonts w:ascii="仿宋_GB2312" w:eastAsia="仿宋_GB2312" w:hAnsi="宋体" w:cs="Times New Roman"/>
      <w:sz w:val="32"/>
      <w:szCs w:val="32"/>
    </w:rPr>
  </w:style>
  <w:style w:type="character" w:customStyle="1" w:styleId="apple-style-span">
    <w:name w:val="apple-style-span"/>
    <w:basedOn w:val="a0"/>
    <w:rsid w:val="00B04301"/>
  </w:style>
  <w:style w:type="character" w:customStyle="1" w:styleId="apple-converted-space">
    <w:name w:val="apple-converted-space"/>
    <w:basedOn w:val="a0"/>
    <w:rsid w:val="00B04301"/>
  </w:style>
  <w:style w:type="paragraph" w:styleId="a9">
    <w:name w:val="Body Text Indent"/>
    <w:basedOn w:val="a"/>
    <w:link w:val="aa"/>
    <w:uiPriority w:val="99"/>
    <w:semiHidden/>
    <w:unhideWhenUsed/>
    <w:rsid w:val="00531FE9"/>
    <w:pPr>
      <w:spacing w:after="120"/>
      <w:ind w:leftChars="200" w:left="420"/>
    </w:pPr>
  </w:style>
  <w:style w:type="character" w:customStyle="1" w:styleId="aa">
    <w:name w:val="正文文本缩进 字符"/>
    <w:basedOn w:val="a0"/>
    <w:link w:val="a9"/>
    <w:uiPriority w:val="99"/>
    <w:semiHidden/>
    <w:rsid w:val="00531FE9"/>
    <w:rPr>
      <w:rFonts w:ascii="Times New Roman" w:eastAsia="仿宋_GB2312" w:hAnsi="Times New Roman" w:cs="Times New Roman"/>
      <w:sz w:val="32"/>
      <w:szCs w:val="24"/>
    </w:rPr>
  </w:style>
  <w:style w:type="paragraph" w:styleId="ab">
    <w:name w:val="Balloon Text"/>
    <w:basedOn w:val="a"/>
    <w:link w:val="ac"/>
    <w:uiPriority w:val="99"/>
    <w:semiHidden/>
    <w:unhideWhenUsed/>
    <w:rsid w:val="00E55DE5"/>
    <w:rPr>
      <w:sz w:val="18"/>
      <w:szCs w:val="18"/>
    </w:rPr>
  </w:style>
  <w:style w:type="character" w:customStyle="1" w:styleId="ac">
    <w:name w:val="批注框文本 字符"/>
    <w:basedOn w:val="a0"/>
    <w:link w:val="ab"/>
    <w:uiPriority w:val="99"/>
    <w:semiHidden/>
    <w:rsid w:val="00E55DE5"/>
    <w:rPr>
      <w:rFonts w:ascii="Times New Roman" w:eastAsia="仿宋_GB2312" w:hAnsi="Times New Roman" w:cs="Times New Roman"/>
      <w:sz w:val="18"/>
      <w:szCs w:val="18"/>
    </w:rPr>
  </w:style>
  <w:style w:type="character" w:styleId="ad">
    <w:name w:val="annotation reference"/>
    <w:basedOn w:val="a0"/>
    <w:uiPriority w:val="99"/>
    <w:semiHidden/>
    <w:unhideWhenUsed/>
    <w:rsid w:val="00591DC4"/>
    <w:rPr>
      <w:sz w:val="21"/>
      <w:szCs w:val="21"/>
    </w:rPr>
  </w:style>
  <w:style w:type="paragraph" w:styleId="ae">
    <w:name w:val="annotation text"/>
    <w:basedOn w:val="a"/>
    <w:link w:val="af"/>
    <w:uiPriority w:val="99"/>
    <w:semiHidden/>
    <w:unhideWhenUsed/>
    <w:rsid w:val="00591DC4"/>
    <w:pPr>
      <w:jc w:val="left"/>
    </w:pPr>
  </w:style>
  <w:style w:type="character" w:customStyle="1" w:styleId="af">
    <w:name w:val="批注文字 字符"/>
    <w:basedOn w:val="a0"/>
    <w:link w:val="ae"/>
    <w:uiPriority w:val="99"/>
    <w:semiHidden/>
    <w:rsid w:val="00591DC4"/>
    <w:rPr>
      <w:rFonts w:ascii="Times New Roman" w:eastAsia="仿宋_GB2312" w:hAnsi="Times New Roman" w:cs="Times New Roman"/>
      <w:sz w:val="32"/>
      <w:szCs w:val="24"/>
    </w:rPr>
  </w:style>
  <w:style w:type="paragraph" w:styleId="af0">
    <w:name w:val="annotation subject"/>
    <w:basedOn w:val="ae"/>
    <w:next w:val="ae"/>
    <w:link w:val="af1"/>
    <w:uiPriority w:val="99"/>
    <w:semiHidden/>
    <w:unhideWhenUsed/>
    <w:rsid w:val="00591DC4"/>
    <w:rPr>
      <w:b/>
      <w:bCs/>
    </w:rPr>
  </w:style>
  <w:style w:type="character" w:customStyle="1" w:styleId="af1">
    <w:name w:val="批注主题 字符"/>
    <w:basedOn w:val="af"/>
    <w:link w:val="af0"/>
    <w:uiPriority w:val="99"/>
    <w:semiHidden/>
    <w:rsid w:val="00591DC4"/>
    <w:rPr>
      <w:rFonts w:ascii="Times New Roman" w:eastAsia="仿宋_GB2312"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5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WangFan</dc:creator>
  <cp:keywords/>
  <dc:description/>
  <cp:lastModifiedBy>缪倩慧</cp:lastModifiedBy>
  <cp:revision>14</cp:revision>
  <dcterms:created xsi:type="dcterms:W3CDTF">2018-07-29T02:31:00Z</dcterms:created>
  <dcterms:modified xsi:type="dcterms:W3CDTF">2020-02-11T05:50:00Z</dcterms:modified>
</cp:coreProperties>
</file>