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AC5" w:rsidRDefault="005219BF">
      <w:pPr>
        <w:pStyle w:val="2"/>
        <w:tabs>
          <w:tab w:val="left" w:pos="3240"/>
        </w:tabs>
        <w:spacing w:before="0" w:afterLines="50" w:after="156" w:line="24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中远海运财产保险自保有限公司</w:t>
      </w:r>
    </w:p>
    <w:p w:rsidR="00D11AC5" w:rsidRDefault="005219BF"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财产保险附加飞行物体及其他空中运行物体坠落扩展条款</w:t>
      </w:r>
    </w:p>
    <w:p w:rsidR="00FE35CF" w:rsidRDefault="00FE35CF">
      <w:pPr>
        <w:widowControl/>
        <w:jc w:val="center"/>
        <w:rPr>
          <w:rFonts w:ascii="宋体" w:hAnsi="宋体"/>
          <w:sz w:val="24"/>
          <w:szCs w:val="28"/>
        </w:rPr>
      </w:pPr>
      <w:r w:rsidRPr="00FE35CF">
        <w:rPr>
          <w:rFonts w:ascii="宋体" w:hAnsi="宋体" w:hint="eastAsia"/>
          <w:sz w:val="24"/>
          <w:szCs w:val="28"/>
        </w:rPr>
        <w:t>注册编码：</w:t>
      </w:r>
      <w:r w:rsidRPr="00FE35CF">
        <w:rPr>
          <w:rFonts w:ascii="宋体" w:hAnsi="宋体"/>
          <w:sz w:val="24"/>
          <w:szCs w:val="28"/>
        </w:rPr>
        <w:t>C00021930622017080904041</w:t>
      </w:r>
    </w:p>
    <w:p w:rsidR="00FE35CF" w:rsidRPr="00FE35CF" w:rsidRDefault="00FE35CF">
      <w:pPr>
        <w:widowControl/>
        <w:jc w:val="center"/>
        <w:rPr>
          <w:rFonts w:ascii="宋体" w:hAnsi="宋体" w:hint="eastAsia"/>
          <w:sz w:val="24"/>
          <w:szCs w:val="28"/>
        </w:rPr>
      </w:pPr>
      <w:bookmarkStart w:id="0" w:name="_GoBack"/>
      <w:bookmarkEnd w:id="0"/>
    </w:p>
    <w:p w:rsidR="00D11AC5" w:rsidRDefault="005219BF">
      <w:pPr>
        <w:pStyle w:val="5"/>
        <w:keepNext w:val="0"/>
        <w:keepLines w:val="0"/>
        <w:widowControl/>
        <w:spacing w:before="0" w:after="156" w:line="240" w:lineRule="auto"/>
        <w:ind w:left="0" w:firstLine="422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本条款是公司财产一切险、财产综合险和财产基本险（以下简称“主险”）的附加险条款。</w:t>
      </w:r>
    </w:p>
    <w:p w:rsidR="00D11AC5" w:rsidRDefault="005219BF">
      <w:pPr>
        <w:widowControl/>
        <w:spacing w:line="264" w:lineRule="auto"/>
        <w:ind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K</w:t>
      </w:r>
      <w:r>
        <w:rPr>
          <w:rFonts w:ascii="宋体" w:hAnsi="宋体"/>
          <w:b/>
          <w:sz w:val="24"/>
        </w:rPr>
        <w:t>107.</w:t>
      </w:r>
      <w:r>
        <w:rPr>
          <w:rFonts w:ascii="宋体" w:hAnsi="宋体" w:hint="eastAsia"/>
          <w:b/>
          <w:sz w:val="24"/>
        </w:rPr>
        <w:t xml:space="preserve"> 财产保险附加飞行物体及其他空中运行物体坠落扩展条款</w:t>
      </w:r>
    </w:p>
    <w:p w:rsidR="00D11AC5" w:rsidRDefault="005219BF">
      <w:pPr>
        <w:widowControl/>
        <w:shd w:val="clear" w:color="auto" w:fill="FFFFFF"/>
        <w:spacing w:line="315" w:lineRule="atLeast"/>
        <w:ind w:firstLine="420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经双方同意，由于飞行物体及其他空中运行物体坠落造成保险标的的损失，保险人按照本保险合同的约定负责赔偿。</w:t>
      </w:r>
    </w:p>
    <w:p w:rsidR="00D11AC5" w:rsidRDefault="005219BF">
      <w:pPr>
        <w:widowControl/>
        <w:shd w:val="clear" w:color="auto" w:fill="FFFFFF"/>
        <w:spacing w:line="315" w:lineRule="atLeast"/>
        <w:ind w:firstLine="420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本附加条款与主条款内容相悖之处，以本附加条款为准；未尽之处，以主条款为准。</w:t>
      </w:r>
    </w:p>
    <w:p w:rsidR="00D11AC5" w:rsidRDefault="00D11AC5">
      <w:pPr>
        <w:pStyle w:val="5"/>
        <w:keepNext w:val="0"/>
        <w:keepLines w:val="0"/>
        <w:widowControl/>
        <w:spacing w:before="0" w:after="156" w:line="240" w:lineRule="auto"/>
        <w:ind w:left="0" w:firstLine="422"/>
        <w:rPr>
          <w:b w:val="0"/>
          <w:sz w:val="21"/>
          <w:szCs w:val="21"/>
        </w:rPr>
      </w:pPr>
    </w:p>
    <w:p w:rsidR="00D11AC5" w:rsidRPr="00F763E7" w:rsidRDefault="00D11AC5">
      <w:pPr>
        <w:widowControl/>
        <w:spacing w:after="156"/>
        <w:ind w:firstLine="420"/>
        <w:rPr>
          <w:rFonts w:ascii="宋体" w:hAnsi="宋体" w:cs="宋体"/>
          <w:color w:val="000000"/>
          <w:kern w:val="0"/>
          <w:szCs w:val="21"/>
          <w:lang w:bidi="ar"/>
        </w:rPr>
      </w:pPr>
    </w:p>
    <w:sectPr w:rsidR="00D11AC5" w:rsidRPr="00F763E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A0F" w:rsidRDefault="00506A0F">
      <w:r>
        <w:separator/>
      </w:r>
    </w:p>
  </w:endnote>
  <w:endnote w:type="continuationSeparator" w:id="0">
    <w:p w:rsidR="00506A0F" w:rsidRDefault="005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AC5" w:rsidRDefault="005219B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1AC5" w:rsidRDefault="005219B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E35C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E35C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11AC5" w:rsidRDefault="005219B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E35CF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E35CF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A0F" w:rsidRDefault="00506A0F">
      <w:r>
        <w:separator/>
      </w:r>
    </w:p>
  </w:footnote>
  <w:footnote w:type="continuationSeparator" w:id="0">
    <w:p w:rsidR="00506A0F" w:rsidRDefault="0050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AC5" w:rsidRDefault="005219BF">
    <w:pPr>
      <w:pStyle w:val="a6"/>
      <w:jc w:val="left"/>
    </w:pPr>
    <w:r>
      <w:rPr>
        <w:rFonts w:hint="eastAsia"/>
        <w:u w:val="single"/>
      </w:rPr>
      <w:t>中远海运财产保险自保有限公司</w:t>
    </w:r>
    <w:r w:rsidR="00F763E7">
      <w:rPr>
        <w:rFonts w:hint="eastAsia"/>
        <w:u w:val="single"/>
      </w:rPr>
      <w:t xml:space="preserve">          </w:t>
    </w:r>
    <w:r w:rsidR="00D45E31">
      <w:rPr>
        <w:u w:val="single"/>
      </w:rPr>
      <w:t xml:space="preserve">    </w:t>
    </w:r>
    <w:r w:rsidR="00D45E31">
      <w:rPr>
        <w:rFonts w:hint="eastAsia"/>
        <w:u w:val="single"/>
      </w:rPr>
      <w:t>财产保险附加飞行物体及其他空中运行物体坠落扩展</w:t>
    </w:r>
    <w:r>
      <w:rPr>
        <w:rFonts w:hint="eastAsia"/>
        <w:u w:val="single"/>
      </w:rPr>
      <w:t>条款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C5"/>
    <w:rsid w:val="003D4B75"/>
    <w:rsid w:val="00506A0F"/>
    <w:rsid w:val="005219BF"/>
    <w:rsid w:val="00757037"/>
    <w:rsid w:val="00D11AC5"/>
    <w:rsid w:val="00D45E31"/>
    <w:rsid w:val="00F763E7"/>
    <w:rsid w:val="00FE35CF"/>
    <w:rsid w:val="0287326D"/>
    <w:rsid w:val="104E25B7"/>
    <w:rsid w:val="12976BAA"/>
    <w:rsid w:val="1EC543D6"/>
    <w:rsid w:val="253D4595"/>
    <w:rsid w:val="274C6127"/>
    <w:rsid w:val="2B96139C"/>
    <w:rsid w:val="2E7A35EE"/>
    <w:rsid w:val="2F7E662A"/>
    <w:rsid w:val="33D41F39"/>
    <w:rsid w:val="34A86987"/>
    <w:rsid w:val="3A941116"/>
    <w:rsid w:val="4D057F17"/>
    <w:rsid w:val="4EAA423F"/>
    <w:rsid w:val="519A14B2"/>
    <w:rsid w:val="53150404"/>
    <w:rsid w:val="587B43AE"/>
    <w:rsid w:val="68792E4D"/>
    <w:rsid w:val="69467881"/>
    <w:rsid w:val="75D55DDD"/>
    <w:rsid w:val="798E58F6"/>
    <w:rsid w:val="7BF9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F282E1"/>
  <w15:docId w15:val="{2A807BE6-2A11-47D7-9B75-C19237DD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5">
    <w:name w:val="heading 5"/>
    <w:basedOn w:val="a"/>
    <w:next w:val="a"/>
    <w:unhideWhenUsed/>
    <w:qFormat/>
    <w:pPr>
      <w:keepNext/>
      <w:keepLines/>
      <w:adjustRightInd w:val="0"/>
      <w:spacing w:before="240" w:after="240" w:line="376" w:lineRule="atLeast"/>
      <w:ind w:left="170"/>
      <w:textAlignment w:val="baseline"/>
      <w:outlineLvl w:val="4"/>
    </w:pPr>
    <w:rPr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Body Text"/>
    <w:basedOn w:val="a"/>
    <w:qFormat/>
    <w:pPr>
      <w:spacing w:after="120"/>
    </w:pPr>
    <w:rPr>
      <w:kern w:val="0"/>
      <w:sz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Pr>
      <w:sz w:val="24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a8">
    <w:name w:val="条款正文"/>
    <w:basedOn w:val="a"/>
    <w:qFormat/>
    <w:pPr>
      <w:adjustRightInd w:val="0"/>
      <w:snapToGrid w:val="0"/>
      <w:ind w:leftChars="400" w:left="840" w:firstLineChars="200" w:firstLine="420"/>
    </w:pPr>
  </w:style>
  <w:style w:type="paragraph" w:customStyle="1" w:styleId="msolistparagraph0">
    <w:name w:val="msolistparagraph"/>
    <w:basedOn w:val="a"/>
    <w:qFormat/>
    <w:pPr>
      <w:widowControl/>
      <w:jc w:val="left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缪倩慧</cp:lastModifiedBy>
  <cp:revision>5</cp:revision>
  <dcterms:created xsi:type="dcterms:W3CDTF">2014-10-29T12:08:00Z</dcterms:created>
  <dcterms:modified xsi:type="dcterms:W3CDTF">2017-08-14T06:02:00Z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