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B64" w:rsidRDefault="00CE41C6">
      <w:pPr>
        <w:spacing w:afterLines="50" w:after="156"/>
        <w:jc w:val="center"/>
        <w:rPr>
          <w:rFonts w:ascii="宋体" w:hAnsi="宋体"/>
          <w:b/>
          <w:bCs/>
          <w:sz w:val="30"/>
          <w:szCs w:val="30"/>
        </w:rPr>
      </w:pPr>
      <w:r>
        <w:rPr>
          <w:rFonts w:ascii="宋体" w:hAnsi="宋体" w:hint="eastAsia"/>
          <w:b/>
          <w:bCs/>
          <w:sz w:val="30"/>
          <w:szCs w:val="30"/>
        </w:rPr>
        <w:t>中远海运财产保险自保有限公司</w:t>
      </w:r>
    </w:p>
    <w:p w:rsidR="00E81B64" w:rsidRDefault="00CE41C6">
      <w:pPr>
        <w:spacing w:afterLines="50" w:after="156"/>
        <w:jc w:val="center"/>
        <w:rPr>
          <w:rFonts w:ascii="宋体" w:hAnsi="宋体"/>
          <w:b/>
          <w:bCs/>
          <w:sz w:val="30"/>
          <w:szCs w:val="30"/>
        </w:rPr>
      </w:pPr>
      <w:r>
        <w:rPr>
          <w:rFonts w:ascii="宋体" w:hAnsi="宋体" w:hint="eastAsia"/>
          <w:b/>
          <w:bCs/>
          <w:sz w:val="30"/>
          <w:szCs w:val="30"/>
        </w:rPr>
        <w:t>无船承运业务经营者保证金责任保险条款</w:t>
      </w:r>
    </w:p>
    <w:p w:rsidR="00083949" w:rsidRPr="00083949" w:rsidRDefault="00083949" w:rsidP="00083949">
      <w:pPr>
        <w:spacing w:afterLines="50" w:after="156"/>
        <w:jc w:val="center"/>
        <w:rPr>
          <w:rFonts w:ascii="宋体" w:hAnsi="宋体"/>
          <w:b/>
          <w:bCs/>
          <w:sz w:val="24"/>
        </w:rPr>
      </w:pPr>
      <w:r w:rsidRPr="00083949">
        <w:rPr>
          <w:rFonts w:ascii="宋体" w:hAnsi="宋体" w:hint="eastAsia"/>
          <w:b/>
          <w:bCs/>
          <w:sz w:val="24"/>
        </w:rPr>
        <w:t>上海航运保险协会产品注册号：</w:t>
      </w:r>
      <w:r w:rsidR="003D49E7" w:rsidRPr="003D49E7">
        <w:rPr>
          <w:rFonts w:ascii="宋体" w:hAnsi="宋体"/>
          <w:b/>
          <w:bCs/>
          <w:sz w:val="24"/>
        </w:rPr>
        <w:t>05CA2017002190056</w:t>
      </w:r>
    </w:p>
    <w:p w:rsidR="00E81B64" w:rsidRDefault="00CE41C6">
      <w:pPr>
        <w:spacing w:afterLines="50" w:after="156"/>
        <w:jc w:val="center"/>
        <w:rPr>
          <w:rFonts w:ascii="宋体" w:hAnsi="宋体"/>
          <w:b/>
          <w:szCs w:val="21"/>
        </w:rPr>
      </w:pPr>
      <w:r>
        <w:rPr>
          <w:rFonts w:ascii="宋体" w:hAnsi="宋体" w:hint="eastAsia"/>
          <w:b/>
          <w:szCs w:val="21"/>
        </w:rPr>
        <w:t>总则</w:t>
      </w:r>
      <w:bookmarkStart w:id="0" w:name="_GoBack"/>
      <w:bookmarkEnd w:id="0"/>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第一条  </w:t>
      </w:r>
      <w:r>
        <w:rPr>
          <w:rFonts w:ascii="宋体" w:hAnsi="宋体" w:hint="eastAsia"/>
          <w:szCs w:val="21"/>
        </w:rPr>
        <w:t>本保险合同由保险条款、投保单、保险单以及批单组成。凡涉及本保险合同的约定，均应采用书面形式。</w:t>
      </w:r>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第二条  </w:t>
      </w:r>
      <w:r>
        <w:rPr>
          <w:rFonts w:ascii="宋体" w:hAnsi="宋体" w:hint="eastAsia"/>
          <w:szCs w:val="21"/>
        </w:rPr>
        <w:t>凡依法从事进出中华人民共和国（不含港澳台地区，下同）港口的无船承运业务的企业，均可作为本保险合同的被保险人。</w:t>
      </w:r>
    </w:p>
    <w:p w:rsidR="00E81B64" w:rsidRDefault="00CE41C6">
      <w:pPr>
        <w:spacing w:afterLines="50" w:after="156"/>
        <w:jc w:val="center"/>
        <w:rPr>
          <w:rFonts w:ascii="宋体" w:hAnsi="宋体"/>
          <w:b/>
          <w:szCs w:val="21"/>
        </w:rPr>
      </w:pPr>
      <w:r>
        <w:rPr>
          <w:rFonts w:ascii="宋体" w:hAnsi="宋体" w:hint="eastAsia"/>
          <w:b/>
          <w:szCs w:val="21"/>
        </w:rPr>
        <w:t>保险责任</w:t>
      </w:r>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第三条  </w:t>
      </w:r>
      <w:r>
        <w:rPr>
          <w:rFonts w:ascii="宋体" w:hAnsi="宋体" w:hint="eastAsia"/>
          <w:szCs w:val="21"/>
        </w:rPr>
        <w:t>在保险期间或本保险合同载明的追溯期内，被保险人在从事无船承运业务经营过程中，由于不履行承运人义务或者履行义务不当造成托运人的损失，根据司法机关</w:t>
      </w:r>
      <w:r>
        <w:t>已生效的</w:t>
      </w:r>
      <w:r>
        <w:rPr>
          <w:rFonts w:ascii="宋体" w:hAnsi="宋体" w:hint="eastAsia"/>
          <w:szCs w:val="21"/>
        </w:rPr>
        <w:t>判决或司法机关裁定执行的仲裁机构裁决依法应由被保险人承担的经济赔偿责任，</w:t>
      </w:r>
      <w:r>
        <w:t>司法机关</w:t>
      </w:r>
      <w:r>
        <w:rPr>
          <w:rFonts w:hint="eastAsia"/>
        </w:rPr>
        <w:t>在保险期间内向</w:t>
      </w:r>
      <w:r>
        <w:t>保险</w:t>
      </w:r>
      <w:r>
        <w:rPr>
          <w:rFonts w:hint="eastAsia"/>
        </w:rPr>
        <w:t>人发出协助执行通知书的，</w:t>
      </w:r>
      <w:r>
        <w:rPr>
          <w:rFonts w:ascii="宋体" w:hAnsi="宋体" w:hint="eastAsia"/>
          <w:szCs w:val="21"/>
        </w:rPr>
        <w:t>保险人按照本保险合同的约定负责赔偿。</w:t>
      </w:r>
    </w:p>
    <w:p w:rsidR="00E81B64" w:rsidRDefault="00CE41C6">
      <w:pPr>
        <w:spacing w:afterLines="50" w:after="156"/>
        <w:jc w:val="center"/>
        <w:rPr>
          <w:rFonts w:ascii="宋体" w:hAnsi="宋体"/>
          <w:b/>
          <w:szCs w:val="21"/>
        </w:rPr>
      </w:pPr>
      <w:r>
        <w:rPr>
          <w:rFonts w:ascii="宋体" w:hAnsi="宋体" w:hint="eastAsia"/>
          <w:b/>
          <w:szCs w:val="21"/>
        </w:rPr>
        <w:t>责任免除</w:t>
      </w:r>
    </w:p>
    <w:p w:rsidR="00E81B64" w:rsidRDefault="00CE41C6">
      <w:pPr>
        <w:spacing w:afterLines="50" w:after="156"/>
        <w:ind w:firstLineChars="200" w:firstLine="422"/>
        <w:rPr>
          <w:rFonts w:ascii="宋体" w:hAnsi="宋体"/>
          <w:b/>
          <w:szCs w:val="21"/>
        </w:rPr>
      </w:pPr>
      <w:r>
        <w:rPr>
          <w:rFonts w:ascii="宋体" w:hAnsi="宋体" w:hint="eastAsia"/>
          <w:b/>
          <w:szCs w:val="21"/>
        </w:rPr>
        <w:t>第四条  下列原因造成的损失、费用和责任，保险人不负责赔偿：</w:t>
      </w:r>
    </w:p>
    <w:p w:rsidR="00E81B64" w:rsidRDefault="00CE41C6">
      <w:pPr>
        <w:pStyle w:val="2"/>
        <w:spacing w:afterLines="50" w:after="156" w:line="240" w:lineRule="auto"/>
        <w:ind w:leftChars="0" w:left="0" w:firstLineChars="200" w:firstLine="422"/>
        <w:rPr>
          <w:rFonts w:ascii="宋体" w:hAnsi="宋体"/>
          <w:b/>
          <w:szCs w:val="21"/>
        </w:rPr>
      </w:pPr>
      <w:r>
        <w:rPr>
          <w:rFonts w:ascii="宋体" w:hAnsi="宋体" w:hint="eastAsia"/>
          <w:b/>
          <w:szCs w:val="21"/>
        </w:rPr>
        <w:t>（一）战争、敌对行动、军事行为、武装冲突、罢工、骚乱、暴动、恐怖活动；</w:t>
      </w:r>
    </w:p>
    <w:p w:rsidR="00E81B64" w:rsidRDefault="00CE41C6">
      <w:pPr>
        <w:pStyle w:val="2"/>
        <w:spacing w:afterLines="50" w:after="156" w:line="240" w:lineRule="auto"/>
        <w:ind w:leftChars="0" w:left="0" w:firstLineChars="200" w:firstLine="422"/>
        <w:rPr>
          <w:rFonts w:ascii="宋体" w:hAnsi="宋体"/>
          <w:b/>
          <w:szCs w:val="21"/>
        </w:rPr>
      </w:pPr>
      <w:r>
        <w:rPr>
          <w:rFonts w:ascii="宋体" w:hAnsi="宋体" w:hint="eastAsia"/>
          <w:b/>
          <w:szCs w:val="21"/>
        </w:rPr>
        <w:t>（二）核辐射、核爆炸、核污染及其他放射性污染；</w:t>
      </w:r>
    </w:p>
    <w:p w:rsidR="00E81B64" w:rsidRDefault="00CE41C6">
      <w:pPr>
        <w:spacing w:afterLines="50" w:after="156"/>
        <w:ind w:firstLineChars="200" w:firstLine="422"/>
        <w:rPr>
          <w:rFonts w:ascii="宋体" w:hAnsi="宋体"/>
          <w:b/>
          <w:szCs w:val="21"/>
        </w:rPr>
      </w:pPr>
      <w:r>
        <w:rPr>
          <w:rFonts w:ascii="宋体" w:hAnsi="宋体" w:hint="eastAsia"/>
          <w:b/>
          <w:szCs w:val="21"/>
        </w:rPr>
        <w:t>（三）政府或者主管部门的行为、检疫限制或者司法扣押；</w:t>
      </w:r>
    </w:p>
    <w:p w:rsidR="00E81B64" w:rsidRDefault="00CE41C6">
      <w:pPr>
        <w:spacing w:afterLines="50" w:after="156"/>
        <w:ind w:firstLineChars="200" w:firstLine="422"/>
        <w:rPr>
          <w:rFonts w:ascii="宋体" w:hAnsi="宋体"/>
          <w:b/>
          <w:szCs w:val="21"/>
        </w:rPr>
      </w:pPr>
      <w:r>
        <w:rPr>
          <w:rFonts w:ascii="宋体" w:hAnsi="宋体" w:hint="eastAsia"/>
          <w:b/>
          <w:szCs w:val="21"/>
        </w:rPr>
        <w:t>（四）托运人的行为；</w:t>
      </w:r>
    </w:p>
    <w:p w:rsidR="00E81B64" w:rsidRDefault="00CE41C6">
      <w:pPr>
        <w:spacing w:afterLines="50" w:after="156"/>
        <w:ind w:firstLineChars="200" w:firstLine="422"/>
        <w:rPr>
          <w:rFonts w:ascii="宋体" w:hAnsi="宋体"/>
          <w:b/>
          <w:szCs w:val="21"/>
        </w:rPr>
      </w:pPr>
      <w:r>
        <w:rPr>
          <w:rFonts w:ascii="宋体" w:hAnsi="宋体" w:hint="eastAsia"/>
          <w:b/>
          <w:szCs w:val="21"/>
        </w:rPr>
        <w:t>（五）被保险人从事政府主管部门核定的无船承运业务以外的其他经营活动；</w:t>
      </w:r>
    </w:p>
    <w:p w:rsidR="00E81B64" w:rsidRDefault="00CE41C6">
      <w:pPr>
        <w:spacing w:afterLines="50" w:after="156"/>
        <w:ind w:firstLineChars="200" w:firstLine="422"/>
        <w:rPr>
          <w:rFonts w:ascii="宋体" w:hAnsi="宋体"/>
          <w:b/>
          <w:szCs w:val="21"/>
        </w:rPr>
      </w:pPr>
      <w:r>
        <w:rPr>
          <w:rFonts w:ascii="宋体" w:hAnsi="宋体" w:hint="eastAsia"/>
          <w:b/>
          <w:szCs w:val="21"/>
        </w:rPr>
        <w:t>（六）货物的自然特性或者固有缺陷；</w:t>
      </w:r>
    </w:p>
    <w:p w:rsidR="00E81B64" w:rsidRDefault="00CE41C6">
      <w:pPr>
        <w:spacing w:afterLines="50" w:after="156"/>
        <w:ind w:firstLineChars="200" w:firstLine="422"/>
        <w:rPr>
          <w:rFonts w:ascii="宋体" w:hAnsi="宋体"/>
          <w:b/>
          <w:szCs w:val="21"/>
        </w:rPr>
      </w:pPr>
      <w:r>
        <w:rPr>
          <w:rFonts w:ascii="宋体" w:hAnsi="宋体" w:hint="eastAsia"/>
          <w:b/>
          <w:szCs w:val="21"/>
        </w:rPr>
        <w:t>（七）货物包装不良或者标志欠缺、不清；</w:t>
      </w:r>
    </w:p>
    <w:p w:rsidR="00E81B64" w:rsidRDefault="00CE41C6">
      <w:pPr>
        <w:spacing w:afterLines="50" w:after="156"/>
        <w:ind w:firstLineChars="200" w:firstLine="422"/>
        <w:rPr>
          <w:rFonts w:ascii="宋体" w:hAnsi="宋体"/>
          <w:b/>
          <w:szCs w:val="21"/>
        </w:rPr>
      </w:pPr>
      <w:r>
        <w:rPr>
          <w:rFonts w:ascii="宋体" w:hAnsi="宋体" w:hint="eastAsia"/>
          <w:b/>
          <w:szCs w:val="21"/>
        </w:rPr>
        <w:t>（八）他人冒用被保险人的名义执行业务；</w:t>
      </w:r>
    </w:p>
    <w:p w:rsidR="00E81B64" w:rsidRDefault="00CE41C6">
      <w:pPr>
        <w:spacing w:afterLines="50" w:after="156"/>
        <w:ind w:firstLineChars="200" w:firstLine="422"/>
        <w:rPr>
          <w:rFonts w:ascii="宋体" w:hAnsi="宋体"/>
          <w:b/>
          <w:szCs w:val="21"/>
        </w:rPr>
      </w:pPr>
      <w:r>
        <w:rPr>
          <w:rFonts w:ascii="宋体" w:hAnsi="宋体" w:hint="eastAsia"/>
          <w:b/>
          <w:szCs w:val="21"/>
        </w:rPr>
        <w:t>（九）被保险人与托运人订立的无船承运合同被依法认定无效或被撤销；</w:t>
      </w:r>
    </w:p>
    <w:p w:rsidR="00E81B64" w:rsidRDefault="00CE41C6">
      <w:pPr>
        <w:spacing w:afterLines="50" w:after="156"/>
        <w:ind w:firstLineChars="200" w:firstLine="422"/>
        <w:rPr>
          <w:rFonts w:ascii="宋体" w:hAnsi="宋体"/>
          <w:b/>
          <w:szCs w:val="21"/>
        </w:rPr>
      </w:pPr>
      <w:r>
        <w:rPr>
          <w:rFonts w:ascii="宋体" w:hAnsi="宋体" w:hint="eastAsia"/>
          <w:b/>
          <w:szCs w:val="21"/>
        </w:rPr>
        <w:t>（十）《中华人民共和国海商法》、《中华人民共和国国际海运条例》及其他相关法律法规规定的被保险人可以免除责任的其他情形。</w:t>
      </w:r>
    </w:p>
    <w:p w:rsidR="00E81B64" w:rsidRDefault="00CE41C6">
      <w:pPr>
        <w:spacing w:afterLines="50" w:after="156"/>
        <w:ind w:firstLineChars="200" w:firstLine="422"/>
        <w:rPr>
          <w:rFonts w:ascii="宋体" w:hAnsi="宋体"/>
          <w:b/>
          <w:szCs w:val="21"/>
        </w:rPr>
      </w:pPr>
      <w:r>
        <w:rPr>
          <w:rFonts w:ascii="宋体" w:hAnsi="宋体" w:hint="eastAsia"/>
          <w:b/>
          <w:szCs w:val="21"/>
        </w:rPr>
        <w:t>第五条  下列损失、费用和责任，保险人不负责赔偿：</w:t>
      </w:r>
    </w:p>
    <w:p w:rsidR="00E81B64" w:rsidRDefault="00CE41C6">
      <w:pPr>
        <w:spacing w:afterLines="50" w:after="156"/>
        <w:ind w:firstLineChars="200" w:firstLine="422"/>
        <w:rPr>
          <w:rFonts w:ascii="宋体" w:hAnsi="宋体"/>
          <w:b/>
          <w:szCs w:val="21"/>
        </w:rPr>
      </w:pPr>
      <w:r>
        <w:rPr>
          <w:rFonts w:ascii="宋体" w:hAnsi="宋体" w:hint="eastAsia"/>
          <w:b/>
          <w:szCs w:val="21"/>
        </w:rPr>
        <w:t>（一）被保险人对任何人的人身伤害所造成的损失；</w:t>
      </w:r>
    </w:p>
    <w:p w:rsidR="00E81B64" w:rsidRDefault="00CE41C6">
      <w:pPr>
        <w:spacing w:afterLines="50" w:after="156"/>
        <w:ind w:firstLineChars="200" w:firstLine="422"/>
        <w:rPr>
          <w:rFonts w:ascii="宋体" w:hAnsi="宋体"/>
          <w:b/>
          <w:szCs w:val="21"/>
        </w:rPr>
      </w:pPr>
      <w:r>
        <w:rPr>
          <w:rFonts w:ascii="宋体" w:hAnsi="宋体" w:hint="eastAsia"/>
          <w:b/>
          <w:szCs w:val="21"/>
        </w:rPr>
        <w:t>（二）精神损害赔偿；</w:t>
      </w:r>
    </w:p>
    <w:p w:rsidR="00E81B64" w:rsidRDefault="00CE41C6">
      <w:pPr>
        <w:spacing w:afterLines="50" w:after="156"/>
        <w:ind w:firstLineChars="200" w:firstLine="422"/>
        <w:rPr>
          <w:rFonts w:ascii="宋体" w:hAnsi="宋体"/>
          <w:b/>
          <w:szCs w:val="21"/>
        </w:rPr>
      </w:pPr>
      <w:r>
        <w:rPr>
          <w:rFonts w:ascii="宋体" w:hAnsi="宋体" w:hint="eastAsia"/>
          <w:b/>
          <w:szCs w:val="21"/>
        </w:rPr>
        <w:t>（三）罚款、罚金及惩罚性赔偿；</w:t>
      </w:r>
    </w:p>
    <w:p w:rsidR="00E81B64" w:rsidRDefault="00CE41C6">
      <w:pPr>
        <w:spacing w:afterLines="50" w:after="156"/>
        <w:ind w:firstLineChars="200" w:firstLine="422"/>
        <w:rPr>
          <w:rFonts w:ascii="宋体" w:hAnsi="宋体"/>
          <w:b/>
          <w:szCs w:val="21"/>
        </w:rPr>
      </w:pPr>
      <w:r>
        <w:rPr>
          <w:rFonts w:ascii="宋体" w:hAnsi="宋体" w:hint="eastAsia"/>
          <w:b/>
          <w:szCs w:val="21"/>
        </w:rPr>
        <w:lastRenderedPageBreak/>
        <w:t>（四）被保险人应该承担的除承运人责任之外的其他合同责任，但即使无该合同存在时依法仍应由被保险人承担的法律责任不在此限；</w:t>
      </w:r>
    </w:p>
    <w:p w:rsidR="00E81B64" w:rsidRDefault="00CE41C6">
      <w:pPr>
        <w:spacing w:afterLines="50" w:after="156"/>
        <w:ind w:firstLineChars="200" w:firstLine="422"/>
        <w:rPr>
          <w:rFonts w:ascii="宋体" w:hAnsi="宋体"/>
          <w:szCs w:val="21"/>
        </w:rPr>
      </w:pPr>
      <w:r>
        <w:rPr>
          <w:rFonts w:ascii="宋体" w:hAnsi="宋体" w:hint="eastAsia"/>
          <w:b/>
          <w:szCs w:val="21"/>
        </w:rPr>
        <w:t>（五）其他不属于本保险责任范围内的损失、费用和责任，保险人不负责赔偿。</w:t>
      </w:r>
    </w:p>
    <w:p w:rsidR="00E81B64" w:rsidRDefault="00CE41C6">
      <w:pPr>
        <w:spacing w:afterLines="50" w:after="156"/>
        <w:jc w:val="center"/>
        <w:rPr>
          <w:rFonts w:ascii="宋体" w:hAnsi="宋体"/>
          <w:b/>
          <w:szCs w:val="21"/>
        </w:rPr>
      </w:pPr>
      <w:r>
        <w:rPr>
          <w:rFonts w:ascii="宋体" w:hAnsi="宋体" w:hint="eastAsia"/>
          <w:b/>
          <w:szCs w:val="21"/>
        </w:rPr>
        <w:t>责任限额</w:t>
      </w:r>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第六条  </w:t>
      </w:r>
      <w:r>
        <w:rPr>
          <w:rFonts w:ascii="宋体" w:hAnsi="宋体" w:hint="eastAsia"/>
          <w:szCs w:val="21"/>
        </w:rPr>
        <w:t>被保险人在每一保险年度内的责任限额为人民币80万元。如被保险人有经营无船承运业务的分支机构的，每设立一个分支机构，被保险人在每一保险年度内的责任限额增加人民币20万元。被保险人分支机构的数量以保险单载明为准。</w:t>
      </w:r>
    </w:p>
    <w:p w:rsidR="00E81B64" w:rsidRDefault="00CE41C6">
      <w:pPr>
        <w:spacing w:beforeLines="50" w:before="156" w:afterLines="50" w:after="156"/>
        <w:jc w:val="center"/>
        <w:rPr>
          <w:rFonts w:ascii="宋体" w:hAnsi="宋体"/>
          <w:b/>
          <w:bCs/>
        </w:rPr>
      </w:pPr>
      <w:r>
        <w:rPr>
          <w:rFonts w:ascii="宋体" w:hAnsi="宋体" w:hint="eastAsia"/>
          <w:b/>
          <w:bCs/>
        </w:rPr>
        <w:t>保险费</w:t>
      </w:r>
    </w:p>
    <w:p w:rsidR="00E81B64" w:rsidRDefault="00CE41C6">
      <w:pPr>
        <w:spacing w:afterLines="50" w:after="156"/>
        <w:ind w:firstLineChars="200" w:firstLine="422"/>
        <w:rPr>
          <w:rFonts w:ascii="宋体" w:hAnsi="宋体"/>
        </w:rPr>
      </w:pPr>
      <w:r>
        <w:rPr>
          <w:rFonts w:ascii="宋体" w:hAnsi="宋体" w:hint="eastAsia"/>
          <w:b/>
          <w:bCs/>
        </w:rPr>
        <w:t xml:space="preserve">第七条  </w:t>
      </w:r>
      <w:r>
        <w:rPr>
          <w:rFonts w:ascii="宋体" w:hAnsi="宋体"/>
        </w:rPr>
        <w:t>本保险合同的保险费</w:t>
      </w:r>
      <w:r>
        <w:rPr>
          <w:rFonts w:ascii="宋体" w:hAnsi="宋体" w:hint="eastAsia"/>
        </w:rPr>
        <w:t>由保险人根据责任限额及具体风险状况等因素确定，并在保险单中载明其金额。</w:t>
      </w:r>
    </w:p>
    <w:p w:rsidR="00E81B64" w:rsidRDefault="00CE41C6">
      <w:pPr>
        <w:spacing w:afterLines="50" w:after="156"/>
        <w:jc w:val="center"/>
        <w:rPr>
          <w:rFonts w:ascii="宋体" w:hAnsi="宋体"/>
          <w:b/>
          <w:szCs w:val="21"/>
        </w:rPr>
      </w:pPr>
      <w:r>
        <w:rPr>
          <w:rFonts w:ascii="宋体" w:hAnsi="宋体" w:hint="eastAsia"/>
          <w:b/>
          <w:szCs w:val="21"/>
        </w:rPr>
        <w:t>保险期间</w:t>
      </w:r>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第八条  </w:t>
      </w:r>
      <w:r>
        <w:rPr>
          <w:rFonts w:ascii="宋体" w:hAnsi="宋体" w:hint="eastAsia"/>
        </w:rPr>
        <w:t>保险期间由双方约定，原则上不低于1年，以保险合同载明的起讫时间为准。</w:t>
      </w:r>
    </w:p>
    <w:p w:rsidR="00E81B64" w:rsidRDefault="00CE41C6">
      <w:pPr>
        <w:spacing w:afterLines="50" w:after="156"/>
        <w:jc w:val="center"/>
        <w:rPr>
          <w:rFonts w:ascii="宋体" w:hAnsi="宋体"/>
          <w:b/>
          <w:szCs w:val="21"/>
        </w:rPr>
      </w:pPr>
      <w:r>
        <w:rPr>
          <w:rFonts w:ascii="宋体" w:hAnsi="宋体" w:hint="eastAsia"/>
          <w:b/>
          <w:szCs w:val="21"/>
        </w:rPr>
        <w:t>投保人、被保险人义务</w:t>
      </w:r>
    </w:p>
    <w:p w:rsidR="00E81B64" w:rsidRDefault="00CE41C6">
      <w:pPr>
        <w:pStyle w:val="2"/>
        <w:spacing w:afterLines="50" w:after="156" w:line="240" w:lineRule="auto"/>
        <w:ind w:leftChars="0" w:left="0" w:firstLineChars="200" w:firstLine="422"/>
        <w:rPr>
          <w:rFonts w:ascii="宋体" w:hAnsi="宋体"/>
          <w:szCs w:val="21"/>
        </w:rPr>
      </w:pPr>
      <w:r>
        <w:rPr>
          <w:rFonts w:ascii="宋体" w:hAnsi="宋体" w:hint="eastAsia"/>
          <w:b/>
          <w:bCs/>
          <w:szCs w:val="21"/>
        </w:rPr>
        <w:t xml:space="preserve">第九条  </w:t>
      </w:r>
      <w:r>
        <w:rPr>
          <w:rFonts w:ascii="宋体" w:hAnsi="宋体" w:hint="eastAsia"/>
          <w:szCs w:val="21"/>
        </w:rPr>
        <w:t>本保险合同订立前，被保险人应当将其知道的或者在通常业务中应当知道的有关影响保险人据以确定保险费率或者确定是否同意承保的重要情况，如实告知保险人。</w:t>
      </w:r>
    </w:p>
    <w:p w:rsidR="00E81B64" w:rsidRDefault="00CE41C6">
      <w:pPr>
        <w:pStyle w:val="2"/>
        <w:spacing w:afterLines="50" w:after="156" w:line="240" w:lineRule="auto"/>
        <w:ind w:leftChars="0" w:left="0" w:firstLineChars="200" w:firstLine="420"/>
        <w:rPr>
          <w:rFonts w:ascii="宋体" w:hAnsi="宋体"/>
          <w:szCs w:val="21"/>
        </w:rPr>
      </w:pPr>
      <w:r>
        <w:rPr>
          <w:rFonts w:ascii="宋体" w:hAnsi="宋体" w:hint="eastAsia"/>
          <w:szCs w:val="21"/>
        </w:rPr>
        <w:t>保险人知道或者在通常业务中应当知道的情况，保险人没有询问的，被保险人无需告知。</w:t>
      </w:r>
    </w:p>
    <w:p w:rsidR="00E81B64" w:rsidRDefault="00CE41C6">
      <w:pPr>
        <w:pStyle w:val="2"/>
        <w:spacing w:afterLines="50" w:after="156" w:line="240" w:lineRule="auto"/>
        <w:ind w:leftChars="0" w:left="0" w:firstLineChars="200" w:firstLine="420"/>
        <w:rPr>
          <w:rFonts w:ascii="宋体" w:hAnsi="宋体"/>
          <w:szCs w:val="21"/>
        </w:rPr>
      </w:pPr>
      <w:r>
        <w:rPr>
          <w:rFonts w:ascii="宋体" w:hAnsi="宋体" w:hint="eastAsia"/>
          <w:szCs w:val="21"/>
        </w:rPr>
        <w:t>由于被保险人的故意，未将本条第一款规定的重要情况如实告知保险人的，保险人有权解除本保险合同，并不退还保险费。</w:t>
      </w:r>
      <w:r>
        <w:rPr>
          <w:rFonts w:ascii="宋体" w:hAnsi="宋体" w:hint="eastAsia"/>
          <w:b/>
          <w:bCs/>
          <w:szCs w:val="21"/>
        </w:rPr>
        <w:t>合同解除前发生保险事故造成损失的，保险人不负赔偿责任。</w:t>
      </w:r>
    </w:p>
    <w:p w:rsidR="00E81B64" w:rsidRDefault="00CE41C6">
      <w:pPr>
        <w:pStyle w:val="2"/>
        <w:spacing w:afterLines="50" w:after="156" w:line="240" w:lineRule="auto"/>
        <w:ind w:leftChars="0" w:left="0" w:firstLineChars="200" w:firstLine="420"/>
        <w:rPr>
          <w:rFonts w:ascii="宋体" w:hAnsi="宋体"/>
          <w:szCs w:val="21"/>
        </w:rPr>
      </w:pPr>
      <w:r>
        <w:rPr>
          <w:rFonts w:ascii="宋体" w:hAnsi="宋体" w:hint="eastAsia"/>
          <w:szCs w:val="21"/>
        </w:rPr>
        <w:t>不是由于被保险人的故意，未将本条第一款规定的重要情况如实告知保险人的，保险人有权解除本保险合同或者要求相应增加保险费。</w:t>
      </w:r>
      <w:r>
        <w:rPr>
          <w:rFonts w:ascii="宋体" w:hAnsi="宋体" w:hint="eastAsia"/>
          <w:b/>
          <w:bCs/>
          <w:szCs w:val="21"/>
        </w:rPr>
        <w:t>保险人解除合同的，对于合同解除前发生保险事故造成的损失，保险人应当负赔偿责任；</w:t>
      </w:r>
      <w:r>
        <w:rPr>
          <w:rFonts w:ascii="宋体" w:hAnsi="宋体" w:hint="eastAsia"/>
          <w:szCs w:val="21"/>
        </w:rPr>
        <w:t>但是，未告知或者错误告知的重要情况对保险事故的发生有影响的除外。</w:t>
      </w:r>
    </w:p>
    <w:p w:rsidR="00E81B64" w:rsidRDefault="00CE41C6">
      <w:pPr>
        <w:pStyle w:val="a7"/>
        <w:spacing w:afterLines="50" w:after="156"/>
        <w:ind w:leftChars="0" w:left="0" w:firstLine="422"/>
      </w:pPr>
      <w:r>
        <w:rPr>
          <w:rFonts w:ascii="宋体" w:hAnsi="宋体" w:hint="eastAsia"/>
          <w:b/>
          <w:bCs/>
          <w:szCs w:val="21"/>
        </w:rPr>
        <w:t xml:space="preserve">第十条  </w:t>
      </w:r>
      <w:r>
        <w:t>投保人应按照本合同的约定交付保险费。</w:t>
      </w:r>
    </w:p>
    <w:p w:rsidR="00E81B64" w:rsidRDefault="00CE41C6">
      <w:pPr>
        <w:pStyle w:val="a7"/>
        <w:spacing w:afterLines="50" w:after="156"/>
        <w:ind w:leftChars="0" w:left="0"/>
        <w:rPr>
          <w:rFonts w:ascii="宋体" w:hAnsi="宋体"/>
          <w:b/>
        </w:rPr>
      </w:pPr>
      <w:r>
        <w:rPr>
          <w:rFonts w:ascii="宋体" w:hAnsi="宋体" w:hint="eastAsia"/>
          <w:bCs/>
        </w:rPr>
        <w:t>本保险合同约定一次性交付保险费或对保险费交付方式、交付时间没有约定的，投保人应在保险期间起始日前一次性交付保险费；约定以分期付款方式交付保险费的，投保人应按期交付第一期保险费。</w:t>
      </w:r>
      <w:r>
        <w:rPr>
          <w:rFonts w:ascii="宋体" w:hAnsi="宋体" w:hint="eastAsia"/>
          <w:b/>
        </w:rPr>
        <w:t>投保人未按本款约定交付保险费的，对保险费交付前发生的保险事故，保险人不承担保险赔偿责任。</w:t>
      </w:r>
    </w:p>
    <w:p w:rsidR="00E81B64" w:rsidRDefault="00CE41C6">
      <w:pPr>
        <w:pStyle w:val="a3"/>
        <w:spacing w:afterLines="50" w:after="156"/>
        <w:ind w:firstLine="422"/>
        <w:rPr>
          <w:rFonts w:ascii="宋体" w:eastAsia="宋体" w:hAnsi="宋体"/>
          <w:bCs/>
          <w:sz w:val="21"/>
        </w:rPr>
      </w:pPr>
      <w:r>
        <w:rPr>
          <w:rFonts w:ascii="宋体" w:eastAsia="宋体" w:hAnsi="宋体" w:hint="eastAsia"/>
          <w:b/>
          <w:sz w:val="21"/>
        </w:rPr>
        <w:t>如果发生投保人未按期足额交付保险费或不按约定日期交付第二期或以后任何一期保险费的违约情形，从违约之日起，保险人按保险事故发生前投保人已付保险费占保险单中载明的总保险费的比例承担保险责任。</w:t>
      </w:r>
      <w:r>
        <w:rPr>
          <w:rFonts w:ascii="宋体" w:eastAsia="宋体" w:hAnsi="宋体" w:hint="eastAsia"/>
          <w:bCs/>
          <w:sz w:val="21"/>
        </w:rPr>
        <w:t>违约情形消除后发生保险事故的，保险人继续按本保险合同的约定承担保险责任。</w:t>
      </w:r>
    </w:p>
    <w:p w:rsidR="00E81B64" w:rsidRDefault="00CE41C6">
      <w:pPr>
        <w:pStyle w:val="a3"/>
        <w:spacing w:afterLines="50" w:after="156"/>
        <w:ind w:firstLine="422"/>
        <w:rPr>
          <w:rFonts w:ascii="宋体" w:eastAsia="宋体" w:hAnsi="宋体"/>
          <w:bCs/>
          <w:sz w:val="21"/>
          <w:szCs w:val="21"/>
        </w:rPr>
      </w:pPr>
      <w:r>
        <w:rPr>
          <w:rFonts w:ascii="宋体" w:eastAsia="宋体" w:hAnsi="宋体" w:hint="eastAsia"/>
          <w:b/>
          <w:sz w:val="21"/>
          <w:szCs w:val="21"/>
        </w:rPr>
        <w:t xml:space="preserve">第十一条  </w:t>
      </w:r>
      <w:r>
        <w:rPr>
          <w:rFonts w:ascii="宋体" w:eastAsia="宋体" w:hAnsi="宋体" w:hint="eastAsia"/>
          <w:bCs/>
          <w:sz w:val="21"/>
          <w:szCs w:val="21"/>
        </w:rPr>
        <w:t>投保人、被保险人应严格遵守国家及政府有关部门制定的相关法律、法规及规定，加强管理，采取合理的预防措施，尽力避免或减少责任事故的发生。</w:t>
      </w:r>
    </w:p>
    <w:p w:rsidR="00E81B64" w:rsidRDefault="00CE41C6">
      <w:pPr>
        <w:pStyle w:val="2"/>
        <w:spacing w:afterLines="50" w:after="156" w:line="240" w:lineRule="auto"/>
        <w:ind w:leftChars="0" w:left="0" w:firstLineChars="200" w:firstLine="420"/>
        <w:rPr>
          <w:rFonts w:ascii="宋体" w:hAnsi="宋体"/>
          <w:bCs/>
          <w:szCs w:val="21"/>
        </w:rPr>
      </w:pPr>
      <w:r>
        <w:rPr>
          <w:rFonts w:ascii="宋体" w:hAnsi="宋体" w:hint="eastAsia"/>
          <w:bCs/>
          <w:szCs w:val="21"/>
        </w:rPr>
        <w:t>保险人可以对遵守前款约定的情况进行检查，向投保人、被保险人提出消除不安全因素和隐患的书面建议，投保人、被保险人应该认真付诸实施。</w:t>
      </w:r>
    </w:p>
    <w:p w:rsidR="00E81B64" w:rsidRDefault="00CE41C6">
      <w:pPr>
        <w:pStyle w:val="2"/>
        <w:spacing w:afterLines="50" w:after="156" w:line="240" w:lineRule="auto"/>
        <w:ind w:leftChars="0" w:left="0" w:firstLineChars="200" w:firstLine="422"/>
        <w:rPr>
          <w:rFonts w:ascii="宋体" w:hAnsi="宋体"/>
          <w:b/>
          <w:bCs/>
          <w:szCs w:val="21"/>
        </w:rPr>
      </w:pPr>
      <w:r>
        <w:rPr>
          <w:rFonts w:ascii="宋体" w:hAnsi="宋体" w:hint="eastAsia"/>
          <w:b/>
          <w:szCs w:val="21"/>
        </w:rPr>
        <w:lastRenderedPageBreak/>
        <w:t>投保人、被保险人未按照约定履行上述安全义务的，保险人有权要求增加保险费或者解除合同。</w:t>
      </w:r>
    </w:p>
    <w:p w:rsidR="00E81B64" w:rsidRDefault="00CE41C6">
      <w:pPr>
        <w:spacing w:afterLines="50" w:after="156"/>
        <w:ind w:firstLineChars="200" w:firstLine="422"/>
        <w:rPr>
          <w:rFonts w:ascii="宋体" w:hAnsi="宋体"/>
          <w:szCs w:val="21"/>
        </w:rPr>
      </w:pPr>
      <w:r>
        <w:rPr>
          <w:rFonts w:ascii="宋体" w:hAnsi="宋体" w:hint="eastAsia"/>
          <w:b/>
          <w:szCs w:val="21"/>
        </w:rPr>
        <w:t xml:space="preserve">第十二条  </w:t>
      </w:r>
      <w:r>
        <w:rPr>
          <w:rFonts w:ascii="宋体" w:hAnsi="宋体" w:hint="eastAsia"/>
          <w:szCs w:val="21"/>
        </w:rPr>
        <w:t>在本保险合同有效期内，保险标的的危险程度显著增加的，被保险人应当按照合同约定及时通知保险人，保险人可以按照合同约定增加保险费或者解除合同。</w:t>
      </w:r>
    </w:p>
    <w:p w:rsidR="00E81B64" w:rsidRDefault="00CE41C6">
      <w:pPr>
        <w:pStyle w:val="2"/>
        <w:spacing w:afterLines="50" w:after="156" w:line="240" w:lineRule="auto"/>
        <w:ind w:leftChars="0" w:left="0" w:firstLineChars="200" w:firstLine="422"/>
        <w:rPr>
          <w:rFonts w:ascii="宋体" w:hAnsi="宋体"/>
          <w:b/>
          <w:bCs/>
          <w:szCs w:val="21"/>
        </w:rPr>
      </w:pPr>
      <w:r>
        <w:rPr>
          <w:rFonts w:ascii="宋体" w:hAnsi="宋体" w:hint="eastAsia"/>
          <w:b/>
          <w:szCs w:val="21"/>
        </w:rPr>
        <w:t>被保险人未履行前款约定的通知义务的，因保险标的的危险程度显著增加而发生的保险事故，保险人不承担赔偿保险金的责任。</w:t>
      </w:r>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第十三条  </w:t>
      </w:r>
      <w:r>
        <w:rPr>
          <w:rFonts w:ascii="宋体" w:hAnsi="宋体" w:hint="eastAsia"/>
          <w:szCs w:val="21"/>
        </w:rPr>
        <w:t>发生本保险责任范围内的事故，被保险人应该：</w:t>
      </w:r>
    </w:p>
    <w:p w:rsidR="00E81B64" w:rsidRDefault="00CE41C6">
      <w:pPr>
        <w:spacing w:afterLines="50" w:after="156"/>
        <w:ind w:firstLineChars="200" w:firstLine="420"/>
        <w:rPr>
          <w:rFonts w:ascii="宋体" w:hAnsi="宋体"/>
          <w:b/>
          <w:szCs w:val="21"/>
        </w:rPr>
      </w:pPr>
      <w:r>
        <w:rPr>
          <w:rFonts w:ascii="宋体" w:hAnsi="宋体" w:hint="eastAsia"/>
          <w:szCs w:val="21"/>
        </w:rPr>
        <w:t>（一）尽力采取必要、合理的措施，防止或减少损失；</w:t>
      </w:r>
    </w:p>
    <w:p w:rsidR="00E81B64" w:rsidRDefault="00CE41C6">
      <w:pPr>
        <w:spacing w:afterLines="50" w:after="156"/>
        <w:ind w:firstLineChars="200" w:firstLine="420"/>
        <w:rPr>
          <w:rFonts w:ascii="宋体" w:hAnsi="宋体"/>
          <w:szCs w:val="21"/>
        </w:rPr>
      </w:pPr>
      <w:r>
        <w:rPr>
          <w:rFonts w:ascii="宋体" w:hAnsi="宋体" w:hint="eastAsia"/>
          <w:szCs w:val="21"/>
        </w:rPr>
        <w:t>（二）尽力采取适当、充分的措施和司法救济途径，包括但不限于聘请有资质的法律或其他专业人士对所发生的诉讼或仲裁案件进行积极抗辩，尽可能减少损失；</w:t>
      </w:r>
    </w:p>
    <w:p w:rsidR="00E81B64" w:rsidRDefault="00CE41C6">
      <w:pPr>
        <w:spacing w:afterLines="50" w:after="156"/>
        <w:ind w:firstLineChars="200" w:firstLine="422"/>
        <w:rPr>
          <w:rFonts w:ascii="宋体" w:hAnsi="宋体"/>
          <w:szCs w:val="21"/>
        </w:rPr>
      </w:pPr>
      <w:r>
        <w:rPr>
          <w:rFonts w:ascii="宋体" w:hAnsi="宋体" w:hint="eastAsia"/>
          <w:b/>
          <w:szCs w:val="21"/>
        </w:rPr>
        <w:t>否则，对因此扩大的损失，保险人不承担赔偿责任。</w:t>
      </w:r>
    </w:p>
    <w:p w:rsidR="00E81B64" w:rsidRDefault="00CE41C6">
      <w:pPr>
        <w:spacing w:afterLines="50" w:after="156"/>
        <w:ind w:firstLineChars="200" w:firstLine="422"/>
        <w:rPr>
          <w:rFonts w:ascii="宋体" w:hAnsi="宋体"/>
          <w:szCs w:val="21"/>
        </w:rPr>
      </w:pPr>
      <w:r>
        <w:rPr>
          <w:rFonts w:ascii="宋体" w:hAnsi="宋体" w:hint="eastAsia"/>
          <w:b/>
          <w:szCs w:val="21"/>
        </w:rPr>
        <w:t>第十四条</w:t>
      </w:r>
      <w:r>
        <w:rPr>
          <w:rFonts w:ascii="宋体" w:hAnsi="宋体" w:hint="eastAsia"/>
          <w:bCs/>
          <w:szCs w:val="21"/>
        </w:rPr>
        <w:t xml:space="preserve">  保险人在按照本保险合同的约定支付赔款后，</w:t>
      </w:r>
      <w:r>
        <w:rPr>
          <w:rFonts w:ascii="宋体" w:hAnsi="宋体" w:hint="eastAsia"/>
          <w:b/>
          <w:bCs/>
          <w:szCs w:val="21"/>
        </w:rPr>
        <w:t>被保险人应在保险人支付赔款之日起30天内，将相当于赔款数额的款项支付给保险人。</w:t>
      </w:r>
    </w:p>
    <w:p w:rsidR="00E81B64" w:rsidRDefault="00CE41C6">
      <w:pPr>
        <w:tabs>
          <w:tab w:val="left" w:pos="1680"/>
          <w:tab w:val="left" w:pos="3045"/>
        </w:tabs>
        <w:spacing w:afterLines="50" w:after="156"/>
        <w:ind w:firstLineChars="200" w:firstLine="422"/>
        <w:rPr>
          <w:rFonts w:ascii="宋体" w:hAnsi="宋体"/>
          <w:szCs w:val="21"/>
        </w:rPr>
      </w:pPr>
      <w:r>
        <w:rPr>
          <w:rFonts w:ascii="宋体" w:hAnsi="宋体" w:hint="eastAsia"/>
          <w:b/>
          <w:bCs/>
          <w:szCs w:val="21"/>
        </w:rPr>
        <w:t xml:space="preserve">第十五条  </w:t>
      </w:r>
      <w:r>
        <w:rPr>
          <w:rFonts w:ascii="宋体" w:hAnsi="宋体" w:hint="eastAsia"/>
          <w:szCs w:val="21"/>
        </w:rPr>
        <w:t xml:space="preserve">发生保险责任范围内的损失，应由有关责任方负责赔偿的，被保险人应行使或保留向该责任方请求赔偿的权利。   </w:t>
      </w:r>
    </w:p>
    <w:p w:rsidR="00E81B64" w:rsidRDefault="00CE41C6">
      <w:pPr>
        <w:tabs>
          <w:tab w:val="left" w:pos="1680"/>
          <w:tab w:val="left" w:pos="3045"/>
        </w:tabs>
        <w:spacing w:afterLines="50" w:after="156"/>
        <w:ind w:firstLineChars="200" w:firstLine="420"/>
        <w:rPr>
          <w:rFonts w:ascii="宋体" w:hAnsi="宋体"/>
          <w:szCs w:val="21"/>
        </w:rPr>
      </w:pPr>
      <w:r>
        <w:rPr>
          <w:rFonts w:ascii="宋体" w:hAnsi="宋体" w:hint="eastAsia"/>
          <w:szCs w:val="21"/>
        </w:rPr>
        <w:t>在被保险人未向保险人支付第十四条所列款项且保险人已经履行保险责任的情形下，保险人取得在赔偿金额范围内向有关责任方行使代位追偿的权利，被保险人应当积极协助，并提供必要的文件和有关情况。</w:t>
      </w:r>
    </w:p>
    <w:p w:rsidR="00E81B64" w:rsidRDefault="00CE41C6">
      <w:pPr>
        <w:tabs>
          <w:tab w:val="left" w:pos="1680"/>
          <w:tab w:val="left" w:pos="3045"/>
        </w:tabs>
        <w:spacing w:afterLines="50" w:after="156"/>
        <w:ind w:firstLineChars="200" w:firstLine="422"/>
        <w:rPr>
          <w:rFonts w:ascii="宋体" w:hAnsi="宋体"/>
          <w:b/>
          <w:szCs w:val="21"/>
        </w:rPr>
      </w:pPr>
      <w:r>
        <w:rPr>
          <w:rFonts w:ascii="宋体" w:hAnsi="宋体" w:hint="eastAsia"/>
          <w:b/>
          <w:szCs w:val="21"/>
        </w:rPr>
        <w:t>由于被保险人的故意或者重大过失致使保险人不能行使代位请求赔偿的权利的，保险人可以扣减或者要求返还相应的赔偿金额。</w:t>
      </w:r>
    </w:p>
    <w:p w:rsidR="00E81B64" w:rsidRDefault="00CE41C6">
      <w:pPr>
        <w:spacing w:afterLines="50" w:after="156"/>
        <w:jc w:val="center"/>
        <w:rPr>
          <w:rFonts w:ascii="宋体" w:hAnsi="宋体"/>
          <w:b/>
          <w:szCs w:val="21"/>
        </w:rPr>
      </w:pPr>
      <w:r>
        <w:rPr>
          <w:rFonts w:ascii="宋体" w:hAnsi="宋体" w:hint="eastAsia"/>
          <w:b/>
          <w:szCs w:val="21"/>
        </w:rPr>
        <w:t>赔偿处理</w:t>
      </w:r>
    </w:p>
    <w:p w:rsidR="00E81B64" w:rsidRDefault="00CE41C6">
      <w:pPr>
        <w:spacing w:afterLines="50" w:after="156"/>
        <w:ind w:firstLineChars="200" w:firstLine="422"/>
        <w:rPr>
          <w:rFonts w:ascii="宋体" w:hAnsi="宋体"/>
          <w:szCs w:val="21"/>
        </w:rPr>
      </w:pPr>
      <w:r>
        <w:rPr>
          <w:rFonts w:ascii="宋体" w:hAnsi="宋体" w:hint="eastAsia"/>
          <w:b/>
          <w:szCs w:val="21"/>
        </w:rPr>
        <w:t>第十六条</w:t>
      </w:r>
      <w:r>
        <w:rPr>
          <w:rFonts w:ascii="宋体" w:hAnsi="宋体" w:hint="eastAsia"/>
          <w:szCs w:val="21"/>
        </w:rPr>
        <w:t xml:space="preserve">  保险人的赔偿以司法机关已生效的判决或司法机关裁定执行的仲裁机构裁决确定的被保险人依法所应承担的经济赔偿责任为基础，但最高不超过本保险合同载明的责任限额。</w:t>
      </w:r>
    </w:p>
    <w:p w:rsidR="00E81B64" w:rsidRDefault="00CE41C6">
      <w:pPr>
        <w:spacing w:afterLines="50" w:after="156"/>
        <w:ind w:firstLineChars="200" w:firstLine="422"/>
        <w:rPr>
          <w:rFonts w:ascii="宋体" w:hAnsi="宋体"/>
          <w:b/>
          <w:szCs w:val="21"/>
        </w:rPr>
      </w:pPr>
      <w:r>
        <w:rPr>
          <w:rFonts w:ascii="宋体" w:hAnsi="宋体" w:hint="eastAsia"/>
          <w:b/>
          <w:bCs/>
          <w:szCs w:val="21"/>
        </w:rPr>
        <w:t xml:space="preserve">第十七条  </w:t>
      </w:r>
      <w:r>
        <w:rPr>
          <w:rFonts w:ascii="宋体" w:hAnsi="宋体" w:hint="eastAsia"/>
          <w:bCs/>
          <w:szCs w:val="21"/>
        </w:rPr>
        <w:t>保险人在按照本保险合同的约定支付赔款后，被保险人应按照第十四条的约定，在保险人支付赔款之日起30天内，将相当于赔款数额的款项支付给保险人。</w:t>
      </w:r>
      <w:r>
        <w:rPr>
          <w:rFonts w:ascii="宋体" w:hAnsi="宋体" w:hint="eastAsia"/>
          <w:b/>
          <w:bCs/>
          <w:szCs w:val="21"/>
        </w:rPr>
        <w:t>被保险人未履行该项义务的，</w:t>
      </w:r>
      <w:r>
        <w:rPr>
          <w:rFonts w:ascii="宋体" w:hAnsi="宋体" w:hint="eastAsia"/>
          <w:b/>
          <w:szCs w:val="21"/>
        </w:rPr>
        <w:t>保险人有权向被保险人追偿。</w:t>
      </w:r>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第十八条  </w:t>
      </w:r>
      <w:r>
        <w:rPr>
          <w:rFonts w:ascii="宋体" w:hAnsi="宋体" w:hint="eastAsia"/>
          <w:szCs w:val="21"/>
        </w:rPr>
        <w:t>保险人赔偿后，本保险合同的责任限额将作相应扣减，待被保险人按照第十四条的约定向保险人支付相应款项后，保险人将有效责任限额恢复至本保险条款第六条约定的责任限额标准。</w:t>
      </w:r>
    </w:p>
    <w:p w:rsidR="00E81B64" w:rsidRDefault="00CE41C6">
      <w:pPr>
        <w:spacing w:afterLines="50" w:after="156"/>
        <w:jc w:val="center"/>
        <w:rPr>
          <w:rFonts w:ascii="宋体" w:hAnsi="宋体"/>
          <w:b/>
          <w:szCs w:val="21"/>
        </w:rPr>
      </w:pPr>
      <w:r>
        <w:rPr>
          <w:rFonts w:ascii="宋体" w:hAnsi="宋体" w:hint="eastAsia"/>
          <w:b/>
          <w:szCs w:val="21"/>
        </w:rPr>
        <w:t>争议处理与法律适用</w:t>
      </w:r>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第十九条  </w:t>
      </w:r>
      <w:r>
        <w:rPr>
          <w:rFonts w:ascii="宋体" w:hAnsi="宋体" w:hint="eastAsia"/>
          <w:szCs w:val="21"/>
        </w:rPr>
        <w:t>因履行本保险合同发生的争议，由当事人协商解决。协商不成的，提交保险单载明的仲裁机构仲裁；保险单未载明仲裁机构且争议发生后未达成仲裁协议的，依法向有管辖权的人民法院起诉。</w:t>
      </w:r>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第二十条  </w:t>
      </w:r>
      <w:r>
        <w:rPr>
          <w:rFonts w:ascii="宋体" w:hAnsi="宋体" w:hint="eastAsia"/>
          <w:szCs w:val="21"/>
        </w:rPr>
        <w:t>本保险合同的争议处理适用中华人民共和国法律（不包括港澳台地区法律）。</w:t>
      </w:r>
    </w:p>
    <w:p w:rsidR="00E81B64" w:rsidRDefault="00CE41C6">
      <w:pPr>
        <w:spacing w:afterLines="50" w:after="156"/>
        <w:jc w:val="center"/>
        <w:rPr>
          <w:rFonts w:ascii="宋体" w:hAnsi="宋体"/>
          <w:b/>
          <w:szCs w:val="21"/>
        </w:rPr>
      </w:pPr>
      <w:r>
        <w:rPr>
          <w:rFonts w:ascii="宋体" w:hAnsi="宋体" w:hint="eastAsia"/>
          <w:b/>
          <w:szCs w:val="21"/>
        </w:rPr>
        <w:lastRenderedPageBreak/>
        <w:t>其他事项</w:t>
      </w:r>
    </w:p>
    <w:p w:rsidR="00E81B64" w:rsidRDefault="00CE41C6">
      <w:pPr>
        <w:spacing w:afterLines="50" w:after="156"/>
        <w:ind w:firstLineChars="200" w:firstLine="422"/>
        <w:rPr>
          <w:rFonts w:ascii="宋体" w:hAnsi="宋体"/>
          <w:szCs w:val="21"/>
        </w:rPr>
      </w:pPr>
      <w:r>
        <w:rPr>
          <w:rFonts w:ascii="宋体" w:hAnsi="宋体" w:hint="eastAsia"/>
          <w:b/>
          <w:bCs/>
          <w:szCs w:val="21"/>
        </w:rPr>
        <w:t xml:space="preserve">第二十一条  </w:t>
      </w:r>
      <w:r>
        <w:rPr>
          <w:rFonts w:ascii="宋体" w:hAnsi="宋体" w:hint="eastAsia"/>
          <w:szCs w:val="21"/>
        </w:rPr>
        <w:t>保险责任开始前，投保人要求解除本保险合同的，应当向保险人提供被保险人已依法注销</w:t>
      </w:r>
      <w:r>
        <w:t>无船承运人业务经营资格</w:t>
      </w:r>
      <w:r>
        <w:rPr>
          <w:rFonts w:hint="eastAsia"/>
        </w:rPr>
        <w:t>或依法终止</w:t>
      </w:r>
      <w:r>
        <w:t>无船承运人经营资格申请</w:t>
      </w:r>
      <w:r>
        <w:rPr>
          <w:rFonts w:hint="eastAsia"/>
        </w:rPr>
        <w:t>的书面证明，并</w:t>
      </w:r>
      <w:r>
        <w:rPr>
          <w:rFonts w:ascii="宋体" w:hAnsi="宋体" w:hint="eastAsia"/>
          <w:szCs w:val="21"/>
        </w:rPr>
        <w:t>支付相当于保险费5%的退保手续费，保险人应当退还剩余部分保险费。</w:t>
      </w:r>
    </w:p>
    <w:p w:rsidR="00E81B64" w:rsidRDefault="00CE41C6">
      <w:pPr>
        <w:spacing w:afterLines="50" w:after="156"/>
        <w:ind w:firstLineChars="200" w:firstLine="420"/>
        <w:rPr>
          <w:rFonts w:hAnsi="宋体"/>
          <w:szCs w:val="21"/>
        </w:rPr>
      </w:pPr>
      <w:r>
        <w:rPr>
          <w:rFonts w:ascii="宋体" w:hAnsi="宋体" w:hint="eastAsia"/>
          <w:szCs w:val="21"/>
        </w:rPr>
        <w:t>保险责任开始后，投保人</w:t>
      </w:r>
      <w:r>
        <w:rPr>
          <w:rFonts w:hAnsi="宋体" w:hint="eastAsia"/>
          <w:szCs w:val="21"/>
        </w:rPr>
        <w:t>可向保险人申请解除保险合同，并应提供以下材料：</w:t>
      </w:r>
    </w:p>
    <w:p w:rsidR="00E81B64" w:rsidRDefault="00CE41C6">
      <w:pPr>
        <w:spacing w:afterLines="50" w:after="156"/>
        <w:ind w:firstLineChars="200" w:firstLine="420"/>
        <w:rPr>
          <w:rFonts w:hAnsi="宋体"/>
          <w:szCs w:val="21"/>
        </w:rPr>
      </w:pPr>
      <w:r>
        <w:rPr>
          <w:rFonts w:hAnsi="宋体" w:hint="eastAsia"/>
          <w:szCs w:val="21"/>
        </w:rPr>
        <w:t>（一）退保申请书；</w:t>
      </w:r>
    </w:p>
    <w:p w:rsidR="00E81B64" w:rsidRDefault="00CE41C6">
      <w:pPr>
        <w:spacing w:afterLines="50" w:after="156"/>
        <w:ind w:firstLineChars="200" w:firstLine="420"/>
        <w:rPr>
          <w:rFonts w:ascii="宋体" w:hAnsi="宋体"/>
          <w:szCs w:val="21"/>
        </w:rPr>
      </w:pPr>
      <w:r>
        <w:rPr>
          <w:rFonts w:ascii="宋体" w:hAnsi="宋体" w:hint="eastAsia"/>
          <w:szCs w:val="21"/>
        </w:rPr>
        <w:t>（二）保险单正本；</w:t>
      </w:r>
    </w:p>
    <w:p w:rsidR="00E81B64" w:rsidRDefault="00CE41C6">
      <w:pPr>
        <w:spacing w:afterLines="50" w:after="156"/>
        <w:ind w:firstLineChars="200" w:firstLine="420"/>
      </w:pPr>
      <w:r>
        <w:rPr>
          <w:rFonts w:ascii="宋体" w:hAnsi="宋体" w:hint="eastAsia"/>
          <w:szCs w:val="21"/>
        </w:rPr>
        <w:t>（三</w:t>
      </w:r>
      <w:r>
        <w:rPr>
          <w:rFonts w:ascii="宋体" w:hAnsi="宋体"/>
          <w:szCs w:val="21"/>
        </w:rPr>
        <w:t>）</w:t>
      </w:r>
      <w:r>
        <w:rPr>
          <w:rFonts w:ascii="宋体" w:hAnsi="宋体" w:hint="eastAsia"/>
          <w:szCs w:val="21"/>
        </w:rPr>
        <w:t>被保险人已依法注销</w:t>
      </w:r>
      <w:r>
        <w:t>无船承运人业务经营资格</w:t>
      </w:r>
      <w:r>
        <w:rPr>
          <w:rFonts w:hint="eastAsia"/>
        </w:rPr>
        <w:t>或依法终止</w:t>
      </w:r>
      <w:r>
        <w:t>无船承运人经营资格申请</w:t>
      </w:r>
      <w:r>
        <w:rPr>
          <w:rFonts w:hint="eastAsia"/>
        </w:rPr>
        <w:t>的书面证明。</w:t>
      </w:r>
    </w:p>
    <w:p w:rsidR="00E81B64" w:rsidRDefault="00CE41C6">
      <w:pPr>
        <w:spacing w:afterLines="50" w:after="156"/>
        <w:ind w:firstLineChars="200" w:firstLine="420"/>
        <w:rPr>
          <w:rFonts w:ascii="宋体" w:hAnsi="宋体"/>
          <w:szCs w:val="21"/>
        </w:rPr>
      </w:pPr>
      <w:r>
        <w:rPr>
          <w:rFonts w:ascii="宋体" w:hAnsi="宋体" w:hint="eastAsia"/>
        </w:rPr>
        <w:t>投保人按前</w:t>
      </w:r>
      <w:r>
        <w:rPr>
          <w:rFonts w:hAnsi="宋体" w:hint="eastAsia"/>
        </w:rPr>
        <w:t>款</w:t>
      </w:r>
      <w:r>
        <w:rPr>
          <w:rFonts w:ascii="宋体" w:hAnsi="宋体" w:hint="eastAsia"/>
        </w:rPr>
        <w:t>约定申请解除保险合同且保险人同意退保的，</w:t>
      </w:r>
      <w:r>
        <w:rPr>
          <w:rFonts w:ascii="宋体" w:hAnsi="宋体" w:hint="eastAsia"/>
          <w:szCs w:val="21"/>
        </w:rPr>
        <w:t>自</w:t>
      </w:r>
      <w:r>
        <w:rPr>
          <w:rStyle w:val="apple-style-span"/>
          <w:rFonts w:hAnsi="宋体" w:hint="eastAsia"/>
          <w:szCs w:val="21"/>
        </w:rPr>
        <w:t>投保人申请</w:t>
      </w:r>
      <w:r>
        <w:rPr>
          <w:rFonts w:ascii="宋体" w:hAnsi="宋体" w:hint="eastAsia"/>
          <w:szCs w:val="21"/>
        </w:rPr>
        <w:t>之日起，本保险合同解除，保险人按短期费率计收保险责任开始之日起至合同解除之日止期间的保险费，并退还剩余部分保险费。</w:t>
      </w:r>
    </w:p>
    <w:p w:rsidR="00E81B64" w:rsidRDefault="00CE41C6">
      <w:pPr>
        <w:spacing w:afterLines="50" w:after="156"/>
        <w:ind w:firstLineChars="200" w:firstLine="420"/>
        <w:rPr>
          <w:rFonts w:ascii="宋体" w:hAnsi="宋体"/>
          <w:szCs w:val="21"/>
        </w:rPr>
      </w:pPr>
      <w:r>
        <w:rPr>
          <w:rFonts w:ascii="宋体" w:hAnsi="宋体" w:hint="eastAsia"/>
          <w:szCs w:val="21"/>
        </w:rPr>
        <w:t>保险人也可提前十五日向投保人发出解约通知书解除本保险合同，保险人按照保险责任开始之日起至合同解除之日止期间与保险期间的日比例计收保险费，并退还剩余部分保险费。</w:t>
      </w:r>
    </w:p>
    <w:p w:rsidR="00E81B64" w:rsidRDefault="00CE41C6">
      <w:pPr>
        <w:spacing w:afterLines="50" w:after="156"/>
        <w:jc w:val="center"/>
        <w:rPr>
          <w:rFonts w:ascii="宋体" w:hAnsi="宋体"/>
          <w:b/>
          <w:szCs w:val="21"/>
        </w:rPr>
      </w:pPr>
      <w:r>
        <w:rPr>
          <w:rFonts w:ascii="宋体" w:hAnsi="宋体" w:hint="eastAsia"/>
          <w:b/>
          <w:szCs w:val="21"/>
        </w:rPr>
        <w:t>释义</w:t>
      </w:r>
    </w:p>
    <w:p w:rsidR="00E81B64" w:rsidRDefault="00CE41C6">
      <w:pPr>
        <w:spacing w:afterLines="50" w:after="156"/>
        <w:ind w:firstLineChars="200" w:firstLine="422"/>
        <w:rPr>
          <w:rFonts w:ascii="宋体" w:hAnsi="宋体"/>
          <w:szCs w:val="21"/>
        </w:rPr>
      </w:pPr>
      <w:r>
        <w:rPr>
          <w:rFonts w:ascii="宋体" w:hAnsi="宋体" w:hint="eastAsia"/>
          <w:b/>
          <w:bCs/>
          <w:szCs w:val="21"/>
        </w:rPr>
        <w:t>第二十二条</w:t>
      </w:r>
      <w:r>
        <w:rPr>
          <w:rFonts w:ascii="宋体" w:hAnsi="宋体" w:hint="eastAsia"/>
          <w:szCs w:val="21"/>
        </w:rPr>
        <w:t xml:space="preserve">   本保险合同涉及到下列术语时，适用下列释义：</w:t>
      </w:r>
    </w:p>
    <w:p w:rsidR="00E81B64" w:rsidRDefault="00CE41C6">
      <w:pPr>
        <w:spacing w:afterLines="50" w:after="156"/>
        <w:ind w:firstLineChars="200" w:firstLine="420"/>
        <w:rPr>
          <w:rFonts w:ascii="宋体" w:hAnsi="宋体"/>
          <w:szCs w:val="21"/>
        </w:rPr>
      </w:pPr>
      <w:r>
        <w:rPr>
          <w:rFonts w:ascii="宋体" w:hAnsi="宋体" w:hint="eastAsia"/>
          <w:szCs w:val="21"/>
        </w:rPr>
        <w:t>【无船承运业务】指以承运人的身份接受托运人的货载，签发自己的提单或其他运输单证，向托运人收取运费，通过国际船舶运输经营者完成国际海上货物运输，承担承运人责任的海上运输经营活动。</w:t>
      </w:r>
    </w:p>
    <w:p w:rsidR="00E81B64" w:rsidRDefault="00CE41C6">
      <w:pPr>
        <w:spacing w:afterLines="50" w:after="156"/>
        <w:ind w:firstLineChars="200" w:firstLine="420"/>
        <w:rPr>
          <w:rFonts w:ascii="宋体" w:hAnsi="宋体"/>
          <w:szCs w:val="21"/>
        </w:rPr>
      </w:pPr>
      <w:r>
        <w:rPr>
          <w:rFonts w:ascii="宋体" w:hAnsi="宋体" w:hint="eastAsia"/>
          <w:szCs w:val="21"/>
        </w:rPr>
        <w:t>【追溯期】指自保险期间起始日向前追溯约定的时间期间，追溯期的起始日不能超过首张保险单的保险期间起始日。追溯期由保险合同双方约定，并在保险合同中载明。投保人连续投保，追溯期可以连续计算，但最长不得超过</w:t>
      </w:r>
      <w:r>
        <w:rPr>
          <w:rFonts w:ascii="宋体" w:hAnsi="宋体" w:hint="eastAsia"/>
          <w:bCs/>
          <w:szCs w:val="21"/>
        </w:rPr>
        <w:t>三年</w:t>
      </w:r>
      <w:r>
        <w:rPr>
          <w:rFonts w:ascii="宋体" w:hAnsi="宋体" w:hint="eastAsia"/>
          <w:szCs w:val="21"/>
        </w:rPr>
        <w:t>。</w:t>
      </w:r>
    </w:p>
    <w:p w:rsidR="00E81B64" w:rsidRDefault="00CE41C6">
      <w:pPr>
        <w:spacing w:afterLines="50" w:after="156"/>
        <w:ind w:firstLineChars="200" w:firstLine="420"/>
        <w:rPr>
          <w:rFonts w:ascii="宋体" w:hAnsi="宋体"/>
          <w:szCs w:val="21"/>
        </w:rPr>
      </w:pPr>
      <w:r>
        <w:rPr>
          <w:rFonts w:ascii="宋体" w:hAnsi="宋体" w:hint="eastAsia"/>
          <w:szCs w:val="21"/>
        </w:rPr>
        <w:t>【保险年度】指自保险合同生效日起，依合同约定，往后所经过的年度。保险年度的计算从保险合同生效日起，向后推算一年并逐年计算。</w:t>
      </w:r>
    </w:p>
    <w:p w:rsidR="00E81B64" w:rsidRDefault="00CE41C6">
      <w:pPr>
        <w:spacing w:afterLines="50" w:after="156"/>
        <w:ind w:firstLineChars="200" w:firstLine="420"/>
        <w:rPr>
          <w:rFonts w:ascii="宋体" w:hAnsi="宋体"/>
          <w:szCs w:val="21"/>
        </w:rPr>
      </w:pPr>
      <w:r>
        <w:rPr>
          <w:rFonts w:ascii="宋体" w:hAnsi="宋体" w:hint="eastAsia"/>
          <w:szCs w:val="21"/>
        </w:rPr>
        <w:t>【托运人】是指接受被保险人提供无船承运业务服务并与之订立海上货物运输合同的人。</w:t>
      </w:r>
    </w:p>
    <w:p w:rsidR="00E81B64" w:rsidRDefault="00CE41C6">
      <w:pPr>
        <w:spacing w:afterLines="50" w:after="156"/>
        <w:ind w:firstLineChars="200" w:firstLine="420"/>
        <w:rPr>
          <w:rFonts w:ascii="宋体" w:hAnsi="宋体"/>
          <w:b/>
          <w:szCs w:val="21"/>
        </w:rPr>
      </w:pPr>
      <w:r>
        <w:rPr>
          <w:rFonts w:ascii="宋体" w:hAnsi="宋体" w:hint="eastAsia"/>
          <w:szCs w:val="21"/>
        </w:rPr>
        <w:t>【货物】是指货物和由托运人提供的用于集装货物的集装箱、货盘或者类似的装运器具。</w:t>
      </w:r>
    </w:p>
    <w:p w:rsidR="00E81B64" w:rsidRDefault="00CE41C6">
      <w:pPr>
        <w:spacing w:afterLines="50" w:after="156"/>
        <w:ind w:firstLineChars="200" w:firstLine="422"/>
        <w:rPr>
          <w:rFonts w:ascii="宋体" w:hAnsi="宋体"/>
          <w:szCs w:val="21"/>
        </w:rPr>
      </w:pPr>
      <w:r>
        <w:rPr>
          <w:rFonts w:ascii="宋体" w:hAnsi="宋体" w:hint="eastAsia"/>
          <w:b/>
          <w:szCs w:val="21"/>
        </w:rPr>
        <w:t>附录：</w:t>
      </w:r>
      <w:r>
        <w:rPr>
          <w:rFonts w:ascii="宋体" w:hAnsi="宋体" w:hint="eastAsia"/>
          <w:b/>
          <w:bCs/>
          <w:szCs w:val="21"/>
        </w:rPr>
        <w:t>短期费率表</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622"/>
        <w:gridCol w:w="622"/>
        <w:gridCol w:w="624"/>
        <w:gridCol w:w="624"/>
        <w:gridCol w:w="624"/>
        <w:gridCol w:w="624"/>
        <w:gridCol w:w="624"/>
        <w:gridCol w:w="624"/>
        <w:gridCol w:w="624"/>
        <w:gridCol w:w="624"/>
        <w:gridCol w:w="619"/>
        <w:gridCol w:w="711"/>
      </w:tblGrid>
      <w:tr w:rsidR="00E81B64">
        <w:trPr>
          <w:trHeight w:val="1155"/>
          <w:jc w:val="center"/>
        </w:trPr>
        <w:tc>
          <w:tcPr>
            <w:tcW w:w="1147" w:type="dxa"/>
            <w:vAlign w:val="center"/>
          </w:tcPr>
          <w:p w:rsidR="00E81B64" w:rsidRDefault="00CE41C6">
            <w:pPr>
              <w:spacing w:after="120"/>
              <w:jc w:val="center"/>
              <w:rPr>
                <w:szCs w:val="21"/>
              </w:rPr>
            </w:pPr>
            <w:r>
              <w:rPr>
                <w:rFonts w:hAnsi="Arial"/>
                <w:szCs w:val="21"/>
              </w:rPr>
              <w:t>保险期间</w:t>
            </w:r>
          </w:p>
        </w:tc>
        <w:tc>
          <w:tcPr>
            <w:tcW w:w="622" w:type="dxa"/>
            <w:vAlign w:val="center"/>
          </w:tcPr>
          <w:p w:rsidR="00E81B64" w:rsidRDefault="00CE41C6">
            <w:pPr>
              <w:spacing w:after="120"/>
              <w:jc w:val="center"/>
              <w:rPr>
                <w:szCs w:val="21"/>
              </w:rPr>
            </w:pPr>
            <w:r>
              <w:rPr>
                <w:rFonts w:hAnsi="Arial"/>
                <w:szCs w:val="21"/>
              </w:rPr>
              <w:t>一个月</w:t>
            </w:r>
          </w:p>
        </w:tc>
        <w:tc>
          <w:tcPr>
            <w:tcW w:w="622" w:type="dxa"/>
            <w:vAlign w:val="center"/>
          </w:tcPr>
          <w:p w:rsidR="00E81B64" w:rsidRDefault="00CE41C6">
            <w:pPr>
              <w:spacing w:after="120"/>
              <w:jc w:val="center"/>
              <w:rPr>
                <w:szCs w:val="21"/>
              </w:rPr>
            </w:pPr>
            <w:r>
              <w:rPr>
                <w:rFonts w:hAnsi="Arial"/>
                <w:szCs w:val="21"/>
              </w:rPr>
              <w:t>二个月</w:t>
            </w:r>
          </w:p>
        </w:tc>
        <w:tc>
          <w:tcPr>
            <w:tcW w:w="624" w:type="dxa"/>
            <w:vAlign w:val="center"/>
          </w:tcPr>
          <w:p w:rsidR="00E81B64" w:rsidRDefault="00CE41C6">
            <w:pPr>
              <w:spacing w:after="120"/>
              <w:jc w:val="center"/>
              <w:rPr>
                <w:szCs w:val="21"/>
              </w:rPr>
            </w:pPr>
            <w:r>
              <w:rPr>
                <w:rFonts w:hAnsi="Arial"/>
                <w:szCs w:val="21"/>
              </w:rPr>
              <w:t>三个月</w:t>
            </w:r>
          </w:p>
        </w:tc>
        <w:tc>
          <w:tcPr>
            <w:tcW w:w="624" w:type="dxa"/>
            <w:vAlign w:val="center"/>
          </w:tcPr>
          <w:p w:rsidR="00E81B64" w:rsidRDefault="00CE41C6">
            <w:pPr>
              <w:spacing w:after="120"/>
              <w:jc w:val="center"/>
              <w:rPr>
                <w:szCs w:val="21"/>
              </w:rPr>
            </w:pPr>
            <w:r>
              <w:rPr>
                <w:rFonts w:hAnsi="Arial"/>
                <w:szCs w:val="21"/>
              </w:rPr>
              <w:t>四个月</w:t>
            </w:r>
          </w:p>
        </w:tc>
        <w:tc>
          <w:tcPr>
            <w:tcW w:w="624" w:type="dxa"/>
            <w:vAlign w:val="center"/>
          </w:tcPr>
          <w:p w:rsidR="00E81B64" w:rsidRDefault="00CE41C6">
            <w:pPr>
              <w:spacing w:after="120"/>
              <w:jc w:val="center"/>
              <w:rPr>
                <w:szCs w:val="21"/>
              </w:rPr>
            </w:pPr>
            <w:r>
              <w:rPr>
                <w:rFonts w:hAnsi="Arial"/>
                <w:szCs w:val="21"/>
              </w:rPr>
              <w:t>五个月</w:t>
            </w:r>
          </w:p>
        </w:tc>
        <w:tc>
          <w:tcPr>
            <w:tcW w:w="624" w:type="dxa"/>
            <w:vAlign w:val="center"/>
          </w:tcPr>
          <w:p w:rsidR="00E81B64" w:rsidRDefault="00CE41C6">
            <w:pPr>
              <w:spacing w:after="120"/>
              <w:jc w:val="center"/>
              <w:rPr>
                <w:szCs w:val="21"/>
              </w:rPr>
            </w:pPr>
            <w:r>
              <w:rPr>
                <w:rFonts w:hAnsi="Arial"/>
                <w:szCs w:val="21"/>
              </w:rPr>
              <w:t>六个月</w:t>
            </w:r>
          </w:p>
        </w:tc>
        <w:tc>
          <w:tcPr>
            <w:tcW w:w="624" w:type="dxa"/>
            <w:vAlign w:val="center"/>
          </w:tcPr>
          <w:p w:rsidR="00E81B64" w:rsidRDefault="00CE41C6">
            <w:pPr>
              <w:spacing w:after="120"/>
              <w:jc w:val="center"/>
              <w:rPr>
                <w:szCs w:val="21"/>
              </w:rPr>
            </w:pPr>
            <w:r>
              <w:rPr>
                <w:rFonts w:hAnsi="Arial"/>
                <w:szCs w:val="21"/>
              </w:rPr>
              <w:t>七个月</w:t>
            </w:r>
          </w:p>
        </w:tc>
        <w:tc>
          <w:tcPr>
            <w:tcW w:w="624" w:type="dxa"/>
            <w:vAlign w:val="center"/>
          </w:tcPr>
          <w:p w:rsidR="00E81B64" w:rsidRDefault="00CE41C6">
            <w:pPr>
              <w:spacing w:after="120"/>
              <w:jc w:val="center"/>
              <w:rPr>
                <w:szCs w:val="21"/>
              </w:rPr>
            </w:pPr>
            <w:r>
              <w:rPr>
                <w:rFonts w:hAnsi="Arial"/>
                <w:szCs w:val="21"/>
              </w:rPr>
              <w:t>八个月</w:t>
            </w:r>
          </w:p>
        </w:tc>
        <w:tc>
          <w:tcPr>
            <w:tcW w:w="624" w:type="dxa"/>
            <w:vAlign w:val="center"/>
          </w:tcPr>
          <w:p w:rsidR="00E81B64" w:rsidRDefault="00CE41C6">
            <w:pPr>
              <w:spacing w:after="120"/>
              <w:jc w:val="center"/>
              <w:rPr>
                <w:szCs w:val="21"/>
              </w:rPr>
            </w:pPr>
            <w:r>
              <w:rPr>
                <w:rFonts w:hAnsi="Arial"/>
                <w:szCs w:val="21"/>
              </w:rPr>
              <w:t>九个月</w:t>
            </w:r>
          </w:p>
        </w:tc>
        <w:tc>
          <w:tcPr>
            <w:tcW w:w="624" w:type="dxa"/>
            <w:vAlign w:val="center"/>
          </w:tcPr>
          <w:p w:rsidR="00E81B64" w:rsidRDefault="00CE41C6">
            <w:pPr>
              <w:spacing w:after="120"/>
              <w:jc w:val="center"/>
              <w:rPr>
                <w:szCs w:val="21"/>
              </w:rPr>
            </w:pPr>
            <w:r>
              <w:rPr>
                <w:rFonts w:hAnsi="Arial"/>
                <w:szCs w:val="21"/>
              </w:rPr>
              <w:t>十个月</w:t>
            </w:r>
          </w:p>
        </w:tc>
        <w:tc>
          <w:tcPr>
            <w:tcW w:w="619" w:type="dxa"/>
            <w:vAlign w:val="center"/>
          </w:tcPr>
          <w:p w:rsidR="00E81B64" w:rsidRDefault="00CE41C6">
            <w:pPr>
              <w:jc w:val="center"/>
              <w:rPr>
                <w:szCs w:val="21"/>
              </w:rPr>
            </w:pPr>
            <w:r>
              <w:rPr>
                <w:rFonts w:hAnsi="Arial"/>
                <w:szCs w:val="21"/>
              </w:rPr>
              <w:t>十一个月</w:t>
            </w:r>
          </w:p>
        </w:tc>
        <w:tc>
          <w:tcPr>
            <w:tcW w:w="711" w:type="dxa"/>
            <w:vAlign w:val="center"/>
          </w:tcPr>
          <w:p w:rsidR="00E81B64" w:rsidRDefault="00CE41C6">
            <w:pPr>
              <w:jc w:val="center"/>
              <w:rPr>
                <w:szCs w:val="21"/>
              </w:rPr>
            </w:pPr>
            <w:r>
              <w:rPr>
                <w:rFonts w:hAnsi="Arial"/>
                <w:szCs w:val="21"/>
              </w:rPr>
              <w:t>十</w:t>
            </w:r>
          </w:p>
          <w:p w:rsidR="00E81B64" w:rsidRDefault="00CE41C6">
            <w:pPr>
              <w:jc w:val="center"/>
              <w:rPr>
                <w:szCs w:val="21"/>
              </w:rPr>
            </w:pPr>
            <w:r>
              <w:rPr>
                <w:rFonts w:hAnsi="Arial"/>
                <w:szCs w:val="21"/>
              </w:rPr>
              <w:t>二</w:t>
            </w:r>
          </w:p>
          <w:p w:rsidR="00E81B64" w:rsidRDefault="00CE41C6">
            <w:pPr>
              <w:jc w:val="center"/>
              <w:rPr>
                <w:szCs w:val="21"/>
              </w:rPr>
            </w:pPr>
            <w:r>
              <w:rPr>
                <w:rFonts w:hAnsi="Arial"/>
                <w:szCs w:val="21"/>
              </w:rPr>
              <w:t>个</w:t>
            </w:r>
          </w:p>
          <w:p w:rsidR="00E81B64" w:rsidRDefault="00CE41C6">
            <w:pPr>
              <w:jc w:val="center"/>
              <w:rPr>
                <w:szCs w:val="21"/>
              </w:rPr>
            </w:pPr>
            <w:r>
              <w:rPr>
                <w:rFonts w:hAnsi="Arial"/>
                <w:szCs w:val="21"/>
              </w:rPr>
              <w:t>月</w:t>
            </w:r>
          </w:p>
        </w:tc>
      </w:tr>
      <w:tr w:rsidR="00E81B64">
        <w:trPr>
          <w:trHeight w:val="615"/>
          <w:jc w:val="center"/>
        </w:trPr>
        <w:tc>
          <w:tcPr>
            <w:tcW w:w="1147" w:type="dxa"/>
            <w:vAlign w:val="center"/>
          </w:tcPr>
          <w:p w:rsidR="00E81B64" w:rsidRDefault="00CE41C6">
            <w:pPr>
              <w:spacing w:after="120"/>
              <w:jc w:val="center"/>
              <w:rPr>
                <w:szCs w:val="21"/>
              </w:rPr>
            </w:pPr>
            <w:r>
              <w:rPr>
                <w:rFonts w:hAnsi="Arial"/>
                <w:szCs w:val="21"/>
              </w:rPr>
              <w:t>年保险费的百分比</w:t>
            </w:r>
          </w:p>
        </w:tc>
        <w:tc>
          <w:tcPr>
            <w:tcW w:w="622" w:type="dxa"/>
            <w:vAlign w:val="center"/>
          </w:tcPr>
          <w:p w:rsidR="00E81B64" w:rsidRDefault="00CE41C6">
            <w:pPr>
              <w:spacing w:after="120"/>
              <w:jc w:val="center"/>
              <w:rPr>
                <w:szCs w:val="21"/>
              </w:rPr>
            </w:pPr>
            <w:r>
              <w:rPr>
                <w:szCs w:val="21"/>
              </w:rPr>
              <w:t>10%</w:t>
            </w:r>
          </w:p>
        </w:tc>
        <w:tc>
          <w:tcPr>
            <w:tcW w:w="622" w:type="dxa"/>
            <w:vAlign w:val="center"/>
          </w:tcPr>
          <w:p w:rsidR="00E81B64" w:rsidRDefault="00CE41C6">
            <w:pPr>
              <w:spacing w:after="120"/>
              <w:jc w:val="center"/>
              <w:rPr>
                <w:szCs w:val="21"/>
              </w:rPr>
            </w:pPr>
            <w:r>
              <w:rPr>
                <w:szCs w:val="21"/>
              </w:rPr>
              <w:t>20%</w:t>
            </w:r>
          </w:p>
        </w:tc>
        <w:tc>
          <w:tcPr>
            <w:tcW w:w="624" w:type="dxa"/>
            <w:vAlign w:val="center"/>
          </w:tcPr>
          <w:p w:rsidR="00E81B64" w:rsidRDefault="00CE41C6">
            <w:pPr>
              <w:spacing w:after="120"/>
              <w:jc w:val="center"/>
              <w:rPr>
                <w:szCs w:val="21"/>
              </w:rPr>
            </w:pPr>
            <w:r>
              <w:rPr>
                <w:szCs w:val="21"/>
              </w:rPr>
              <w:t>30%</w:t>
            </w:r>
          </w:p>
        </w:tc>
        <w:tc>
          <w:tcPr>
            <w:tcW w:w="624" w:type="dxa"/>
            <w:vAlign w:val="center"/>
          </w:tcPr>
          <w:p w:rsidR="00E81B64" w:rsidRDefault="00CE41C6">
            <w:pPr>
              <w:spacing w:after="120"/>
              <w:jc w:val="center"/>
              <w:rPr>
                <w:szCs w:val="21"/>
              </w:rPr>
            </w:pPr>
            <w:r>
              <w:rPr>
                <w:szCs w:val="21"/>
              </w:rPr>
              <w:t>40%</w:t>
            </w:r>
          </w:p>
        </w:tc>
        <w:tc>
          <w:tcPr>
            <w:tcW w:w="624" w:type="dxa"/>
            <w:vAlign w:val="center"/>
          </w:tcPr>
          <w:p w:rsidR="00E81B64" w:rsidRDefault="00CE41C6">
            <w:pPr>
              <w:spacing w:after="120"/>
              <w:jc w:val="center"/>
              <w:rPr>
                <w:szCs w:val="21"/>
              </w:rPr>
            </w:pPr>
            <w:r>
              <w:rPr>
                <w:szCs w:val="21"/>
              </w:rPr>
              <w:t>50%</w:t>
            </w:r>
          </w:p>
        </w:tc>
        <w:tc>
          <w:tcPr>
            <w:tcW w:w="624" w:type="dxa"/>
            <w:vAlign w:val="center"/>
          </w:tcPr>
          <w:p w:rsidR="00E81B64" w:rsidRDefault="00CE41C6">
            <w:pPr>
              <w:spacing w:after="120"/>
              <w:jc w:val="center"/>
              <w:rPr>
                <w:szCs w:val="21"/>
              </w:rPr>
            </w:pPr>
            <w:r>
              <w:rPr>
                <w:szCs w:val="21"/>
              </w:rPr>
              <w:t>60%</w:t>
            </w:r>
          </w:p>
        </w:tc>
        <w:tc>
          <w:tcPr>
            <w:tcW w:w="624" w:type="dxa"/>
            <w:vAlign w:val="center"/>
          </w:tcPr>
          <w:p w:rsidR="00E81B64" w:rsidRDefault="00CE41C6">
            <w:pPr>
              <w:spacing w:after="120"/>
              <w:jc w:val="center"/>
              <w:rPr>
                <w:szCs w:val="21"/>
              </w:rPr>
            </w:pPr>
            <w:r>
              <w:rPr>
                <w:szCs w:val="21"/>
              </w:rPr>
              <w:t>70%</w:t>
            </w:r>
          </w:p>
        </w:tc>
        <w:tc>
          <w:tcPr>
            <w:tcW w:w="624" w:type="dxa"/>
            <w:vAlign w:val="center"/>
          </w:tcPr>
          <w:p w:rsidR="00E81B64" w:rsidRDefault="00CE41C6">
            <w:pPr>
              <w:spacing w:after="120"/>
              <w:jc w:val="center"/>
              <w:rPr>
                <w:szCs w:val="21"/>
              </w:rPr>
            </w:pPr>
            <w:r>
              <w:rPr>
                <w:szCs w:val="21"/>
              </w:rPr>
              <w:t>80%</w:t>
            </w:r>
          </w:p>
        </w:tc>
        <w:tc>
          <w:tcPr>
            <w:tcW w:w="624" w:type="dxa"/>
            <w:vAlign w:val="center"/>
          </w:tcPr>
          <w:p w:rsidR="00E81B64" w:rsidRDefault="00CE41C6">
            <w:pPr>
              <w:spacing w:after="120"/>
              <w:jc w:val="center"/>
              <w:rPr>
                <w:szCs w:val="21"/>
              </w:rPr>
            </w:pPr>
            <w:r>
              <w:rPr>
                <w:szCs w:val="21"/>
              </w:rPr>
              <w:t>85%</w:t>
            </w:r>
          </w:p>
        </w:tc>
        <w:tc>
          <w:tcPr>
            <w:tcW w:w="624" w:type="dxa"/>
            <w:vAlign w:val="center"/>
          </w:tcPr>
          <w:p w:rsidR="00E81B64" w:rsidRDefault="00CE41C6">
            <w:pPr>
              <w:spacing w:after="120"/>
              <w:jc w:val="center"/>
              <w:rPr>
                <w:szCs w:val="21"/>
              </w:rPr>
            </w:pPr>
            <w:r>
              <w:rPr>
                <w:szCs w:val="21"/>
              </w:rPr>
              <w:t>90%</w:t>
            </w:r>
          </w:p>
        </w:tc>
        <w:tc>
          <w:tcPr>
            <w:tcW w:w="619" w:type="dxa"/>
            <w:vAlign w:val="center"/>
          </w:tcPr>
          <w:p w:rsidR="00E81B64" w:rsidRDefault="00CE41C6">
            <w:pPr>
              <w:spacing w:after="120"/>
              <w:jc w:val="center"/>
              <w:rPr>
                <w:szCs w:val="21"/>
              </w:rPr>
            </w:pPr>
            <w:r>
              <w:rPr>
                <w:szCs w:val="21"/>
              </w:rPr>
              <w:t>95%</w:t>
            </w:r>
          </w:p>
        </w:tc>
        <w:tc>
          <w:tcPr>
            <w:tcW w:w="711" w:type="dxa"/>
            <w:vAlign w:val="center"/>
          </w:tcPr>
          <w:p w:rsidR="00E81B64" w:rsidRDefault="00CE41C6">
            <w:pPr>
              <w:spacing w:after="120"/>
              <w:jc w:val="center"/>
              <w:rPr>
                <w:szCs w:val="21"/>
              </w:rPr>
            </w:pPr>
            <w:r>
              <w:rPr>
                <w:szCs w:val="21"/>
              </w:rPr>
              <w:t>100%</w:t>
            </w:r>
          </w:p>
        </w:tc>
      </w:tr>
    </w:tbl>
    <w:p w:rsidR="00E81B64" w:rsidRDefault="00CE41C6">
      <w:pPr>
        <w:spacing w:afterLines="50" w:after="156"/>
        <w:rPr>
          <w:rFonts w:ascii="宋体" w:hAnsi="宋体"/>
          <w:szCs w:val="21"/>
        </w:rPr>
      </w:pPr>
      <w:r>
        <w:rPr>
          <w:rFonts w:ascii="宋体" w:hAnsi="宋体" w:hint="eastAsia"/>
          <w:szCs w:val="21"/>
        </w:rPr>
        <w:t>注：保险期间不足一个月的部分按一个月计收。</w:t>
      </w:r>
    </w:p>
    <w:p w:rsidR="00E81B64" w:rsidRDefault="00E81B64"/>
    <w:sectPr w:rsidR="00E81B64">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120" w:rsidRDefault="007D4120">
      <w:r>
        <w:separator/>
      </w:r>
    </w:p>
  </w:endnote>
  <w:endnote w:type="continuationSeparator" w:id="0">
    <w:p w:rsidR="007D4120" w:rsidRDefault="007D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B64" w:rsidRDefault="00CE41C6">
    <w:pPr>
      <w:pStyle w:val="a4"/>
      <w:framePr w:wrap="around" w:vAnchor="text" w:hAnchor="margin" w:xAlign="center" w:y="1"/>
      <w:rPr>
        <w:rStyle w:val="a6"/>
      </w:rPr>
    </w:pPr>
    <w:r>
      <w:fldChar w:fldCharType="begin"/>
    </w:r>
    <w:r>
      <w:rPr>
        <w:rStyle w:val="a6"/>
      </w:rPr>
      <w:instrText xml:space="preserve">PAGE  </w:instrText>
    </w:r>
    <w:r>
      <w:fldChar w:fldCharType="end"/>
    </w:r>
  </w:p>
  <w:p w:rsidR="00E81B64" w:rsidRDefault="00E81B6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B64" w:rsidRDefault="00CE41C6">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81B64" w:rsidRDefault="00CE41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D49E7">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D49E7">
                            <w:rPr>
                              <w:noProof/>
                              <w:sz w:val="18"/>
                            </w:rPr>
                            <w:t>4</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E81B64" w:rsidRDefault="00CE41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D49E7">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D49E7">
                      <w:rPr>
                        <w:noProof/>
                        <w:sz w:val="18"/>
                      </w:rPr>
                      <w:t>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120" w:rsidRDefault="007D4120">
      <w:r>
        <w:separator/>
      </w:r>
    </w:p>
  </w:footnote>
  <w:footnote w:type="continuationSeparator" w:id="0">
    <w:p w:rsidR="007D4120" w:rsidRDefault="007D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B64" w:rsidRDefault="00CE41C6">
    <w:pPr>
      <w:pStyle w:val="a5"/>
      <w:jc w:val="both"/>
      <w:rPr>
        <w:rFonts w:ascii="宋体" w:hAnsi="宋体"/>
      </w:rPr>
    </w:pPr>
    <w:r>
      <w:rPr>
        <w:rFonts w:ascii="宋体" w:hAnsi="宋体" w:hint="eastAsia"/>
      </w:rPr>
      <w:t>中远海运财产保险自保有限公司                            无船承运业务经营者保证金责任保险条款</w:t>
    </w:r>
  </w:p>
  <w:p w:rsidR="00E81B64" w:rsidRDefault="00E81B64">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64"/>
    <w:rsid w:val="00083949"/>
    <w:rsid w:val="003D49E7"/>
    <w:rsid w:val="007D4120"/>
    <w:rsid w:val="00CE41C6"/>
    <w:rsid w:val="00E81B64"/>
    <w:rsid w:val="0148363F"/>
    <w:rsid w:val="314A4DE0"/>
    <w:rsid w:val="6D9A5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6981BF-4FCC-452D-A836-90E0DD26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640"/>
    </w:pPr>
    <w:rPr>
      <w:rFonts w:eastAsia="仿宋_GB2312"/>
      <w:sz w:val="32"/>
    </w:rPr>
  </w:style>
  <w:style w:type="paragraph" w:styleId="2">
    <w:name w:val="Body Text Indent 2"/>
    <w:basedOn w:val="a"/>
    <w:qFormat/>
    <w:pPr>
      <w:spacing w:after="120" w:line="480" w:lineRule="auto"/>
      <w:ind w:leftChars="200" w:left="4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a7">
    <w:name w:val="条款正文"/>
    <w:basedOn w:val="a"/>
    <w:qFormat/>
    <w:pPr>
      <w:adjustRightInd w:val="0"/>
      <w:snapToGrid w:val="0"/>
      <w:ind w:leftChars="400" w:left="840" w:firstLineChars="200" w:firstLine="420"/>
    </w:pPr>
  </w:style>
  <w:style w:type="character" w:customStyle="1" w:styleId="apple-style-span">
    <w:name w:val="apple-style-sp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miaoqianhui</cp:lastModifiedBy>
  <cp:revision>3</cp:revision>
  <cp:lastPrinted>2017-05-02T15:06:00Z</cp:lastPrinted>
  <dcterms:created xsi:type="dcterms:W3CDTF">2014-10-29T12:08:00Z</dcterms:created>
  <dcterms:modified xsi:type="dcterms:W3CDTF">2017-07-14T03:13:00Z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