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8D84" w14:textId="77777777" w:rsidR="00973F98" w:rsidRPr="00973F98" w:rsidRDefault="00973F98" w:rsidP="00973F98">
      <w:pPr>
        <w:pStyle w:val="2"/>
        <w:tabs>
          <w:tab w:val="left" w:pos="3240"/>
        </w:tabs>
        <w:spacing w:before="0" w:after="0" w:line="240" w:lineRule="auto"/>
        <w:jc w:val="center"/>
        <w:rPr>
          <w:rFonts w:ascii="华文中宋" w:eastAsia="华文中宋" w:hAnsi="华文中宋"/>
          <w:sz w:val="28"/>
          <w:szCs w:val="28"/>
        </w:rPr>
      </w:pPr>
      <w:bookmarkStart w:id="0" w:name="OLE_LINK1"/>
      <w:r w:rsidRPr="00973F98">
        <w:rPr>
          <w:rFonts w:ascii="华文中宋" w:eastAsia="华文中宋" w:hAnsi="华文中宋" w:hint="eastAsia"/>
          <w:sz w:val="28"/>
          <w:szCs w:val="28"/>
        </w:rPr>
        <w:t>中远海运财产保险自保有限公司</w:t>
      </w:r>
    </w:p>
    <w:p w14:paraId="759DD5B2" w14:textId="77777777" w:rsidR="00973F98" w:rsidRPr="00973F98" w:rsidRDefault="00973F98" w:rsidP="00973F98">
      <w:pPr>
        <w:pStyle w:val="2"/>
        <w:spacing w:before="0" w:after="0" w:line="240" w:lineRule="auto"/>
        <w:jc w:val="center"/>
        <w:rPr>
          <w:rFonts w:ascii="华文中宋" w:eastAsia="华文中宋" w:hAnsi="华文中宋"/>
          <w:sz w:val="28"/>
          <w:szCs w:val="28"/>
        </w:rPr>
      </w:pPr>
      <w:r w:rsidRPr="00973F98">
        <w:rPr>
          <w:rFonts w:ascii="华文中宋" w:eastAsia="华文中宋" w:hAnsi="华文中宋" w:hint="eastAsia"/>
          <w:sz w:val="28"/>
          <w:szCs w:val="28"/>
        </w:rPr>
        <w:t>财产一切险条款</w:t>
      </w:r>
      <w:bookmarkEnd w:id="0"/>
    </w:p>
    <w:p w14:paraId="431BF836" w14:textId="0E3D7C2B" w:rsidR="00973F98" w:rsidRDefault="00881254" w:rsidP="00973F98">
      <w:pPr>
        <w:pStyle w:val="a9"/>
        <w:spacing w:afterLines="50" w:after="156"/>
        <w:rPr>
          <w:rFonts w:ascii="宋体" w:eastAsia="宋体" w:hAnsi="宋体"/>
          <w:b w:val="0"/>
          <w:sz w:val="21"/>
          <w:szCs w:val="21"/>
        </w:rPr>
      </w:pPr>
      <w:r w:rsidRPr="00881254">
        <w:rPr>
          <w:rFonts w:ascii="宋体" w:eastAsia="宋体" w:hAnsi="宋体" w:hint="eastAsia"/>
          <w:b w:val="0"/>
          <w:sz w:val="21"/>
          <w:szCs w:val="21"/>
        </w:rPr>
        <w:t>产品注册成功，注册号为：</w:t>
      </w:r>
      <w:bookmarkStart w:id="1" w:name="_GoBack"/>
      <w:r w:rsidRPr="00881254">
        <w:rPr>
          <w:rFonts w:ascii="宋体" w:eastAsia="宋体" w:hAnsi="宋体" w:hint="eastAsia"/>
          <w:b w:val="0"/>
          <w:sz w:val="21"/>
          <w:szCs w:val="21"/>
        </w:rPr>
        <w:t>C00021930612022072040733</w:t>
      </w:r>
      <w:bookmarkEnd w:id="1"/>
    </w:p>
    <w:p w14:paraId="230E14D9" w14:textId="77777777" w:rsidR="00973F98" w:rsidRDefault="00973F98" w:rsidP="00973F98">
      <w:pPr>
        <w:spacing w:afterLines="50" w:after="156"/>
        <w:jc w:val="center"/>
        <w:rPr>
          <w:rFonts w:ascii="宋体" w:hAnsi="宋体"/>
          <w:b/>
          <w:bCs/>
          <w:szCs w:val="21"/>
        </w:rPr>
      </w:pPr>
      <w:bookmarkStart w:id="2" w:name="总则"/>
      <w:r>
        <w:rPr>
          <w:rFonts w:ascii="宋体" w:hAnsi="宋体" w:hint="eastAsia"/>
          <w:b/>
          <w:bCs/>
          <w:szCs w:val="21"/>
        </w:rPr>
        <w:t>总则</w:t>
      </w:r>
      <w:bookmarkEnd w:id="2"/>
    </w:p>
    <w:p w14:paraId="6E428B84" w14:textId="7A076B0D" w:rsidR="00973F98" w:rsidRDefault="00973F98" w:rsidP="00B36528">
      <w:pPr>
        <w:spacing w:afterLines="50" w:after="156"/>
        <w:ind w:firstLineChars="200" w:firstLine="422"/>
        <w:rPr>
          <w:rFonts w:ascii="宋体" w:hAnsi="宋体"/>
          <w:szCs w:val="21"/>
        </w:rPr>
      </w:pPr>
      <w:r>
        <w:rPr>
          <w:rFonts w:ascii="宋体" w:hAnsi="宋体" w:hint="eastAsia"/>
          <w:b/>
          <w:szCs w:val="21"/>
        </w:rPr>
        <w:t>第一条</w:t>
      </w:r>
      <w:r>
        <w:rPr>
          <w:rFonts w:ascii="宋体" w:hAnsi="宋体" w:hint="eastAsia"/>
          <w:szCs w:val="21"/>
        </w:rPr>
        <w:t xml:space="preserve">  本保险合同由保险条款、投保单、保险单或其他保险凭证以及批单组成。凡涉及本保险合同的约定，均应采用书面形式。</w:t>
      </w:r>
    </w:p>
    <w:p w14:paraId="09EF3A1F" w14:textId="0F995928" w:rsidR="00973F98" w:rsidRPr="00180B05" w:rsidRDefault="00180B05" w:rsidP="00180B05">
      <w:pPr>
        <w:spacing w:afterLines="50" w:after="156"/>
        <w:ind w:firstLineChars="200" w:firstLine="420"/>
        <w:rPr>
          <w:rFonts w:ascii="宋体" w:hAnsi="宋体"/>
          <w:b/>
          <w:bCs/>
          <w:szCs w:val="21"/>
        </w:rPr>
      </w:pPr>
      <w:r>
        <w:rPr>
          <w:rFonts w:ascii="宋体" w:hAnsi="宋体" w:hint="eastAsia"/>
          <w:szCs w:val="21"/>
        </w:rPr>
        <w:t xml:space="preserve">第二条 </w:t>
      </w:r>
      <w:r>
        <w:rPr>
          <w:rFonts w:ascii="宋体" w:hAnsi="宋体"/>
          <w:szCs w:val="21"/>
        </w:rPr>
        <w:t xml:space="preserve"> </w:t>
      </w:r>
      <w:r>
        <w:rPr>
          <w:rFonts w:hint="eastAsia"/>
        </w:rPr>
        <w:t>依法设立的企事业单位、社会团体或其他组织，可作为本保险合同的投保人和被保险人。</w:t>
      </w:r>
    </w:p>
    <w:p w14:paraId="399571C8" w14:textId="77777777" w:rsidR="00973F98" w:rsidRDefault="00973F98" w:rsidP="00973F98">
      <w:pPr>
        <w:spacing w:afterLines="50" w:after="156"/>
        <w:jc w:val="center"/>
        <w:rPr>
          <w:rFonts w:ascii="宋体" w:hAnsi="宋体"/>
          <w:b/>
          <w:bCs/>
          <w:szCs w:val="21"/>
        </w:rPr>
      </w:pPr>
      <w:r>
        <w:rPr>
          <w:rFonts w:ascii="宋体" w:hAnsi="宋体" w:hint="eastAsia"/>
          <w:b/>
          <w:bCs/>
          <w:szCs w:val="21"/>
        </w:rPr>
        <w:t>保险标的</w:t>
      </w:r>
    </w:p>
    <w:p w14:paraId="353ADA2D" w14:textId="6D2A7582" w:rsidR="00973F98" w:rsidRDefault="00973F98" w:rsidP="00973F98">
      <w:pPr>
        <w:spacing w:afterLines="50" w:after="156"/>
        <w:ind w:firstLineChars="188" w:firstLine="396"/>
        <w:rPr>
          <w:rFonts w:ascii="宋体" w:hAnsi="宋体"/>
          <w:szCs w:val="21"/>
        </w:rPr>
      </w:pPr>
      <w:r>
        <w:rPr>
          <w:rFonts w:ascii="宋体" w:hAnsi="宋体" w:hint="eastAsia"/>
          <w:b/>
          <w:szCs w:val="21"/>
        </w:rPr>
        <w:t>第</w:t>
      </w:r>
      <w:r w:rsidR="00180B05">
        <w:rPr>
          <w:rFonts w:ascii="宋体" w:hAnsi="宋体" w:hint="eastAsia"/>
          <w:b/>
          <w:szCs w:val="21"/>
        </w:rPr>
        <w:t>三</w:t>
      </w:r>
      <w:r>
        <w:rPr>
          <w:rFonts w:ascii="宋体" w:hAnsi="宋体" w:hint="eastAsia"/>
          <w:b/>
          <w:szCs w:val="21"/>
        </w:rPr>
        <w:t>条</w:t>
      </w:r>
      <w:r>
        <w:rPr>
          <w:rFonts w:ascii="宋体" w:hAnsi="宋体" w:hint="eastAsia"/>
          <w:szCs w:val="21"/>
        </w:rPr>
        <w:t xml:space="preserve">  本保险合同载明地址内的下列财产可作为保险标的：</w:t>
      </w:r>
    </w:p>
    <w:p w14:paraId="2DD0C5FE" w14:textId="77777777" w:rsidR="00973F98" w:rsidRDefault="00973F98" w:rsidP="00973F98">
      <w:pPr>
        <w:spacing w:afterLines="50" w:after="156"/>
        <w:ind w:firstLineChars="188" w:firstLine="395"/>
        <w:rPr>
          <w:rFonts w:ascii="宋体" w:hAnsi="宋体"/>
          <w:szCs w:val="21"/>
        </w:rPr>
      </w:pPr>
      <w:r>
        <w:rPr>
          <w:rFonts w:ascii="宋体" w:hAnsi="宋体" w:hint="eastAsia"/>
          <w:szCs w:val="21"/>
        </w:rPr>
        <w:t>（一）属于被保险人所有或与他人共有而由被保险人负责的财产；</w:t>
      </w:r>
    </w:p>
    <w:p w14:paraId="3D486C5A" w14:textId="77777777" w:rsidR="00973F98" w:rsidRDefault="00973F98" w:rsidP="00973F98">
      <w:pPr>
        <w:spacing w:afterLines="50" w:after="156"/>
        <w:ind w:firstLineChars="188" w:firstLine="395"/>
        <w:rPr>
          <w:rFonts w:ascii="宋体" w:hAnsi="宋体"/>
          <w:szCs w:val="21"/>
        </w:rPr>
      </w:pPr>
      <w:r>
        <w:rPr>
          <w:rFonts w:ascii="宋体" w:hAnsi="宋体" w:hint="eastAsia"/>
          <w:szCs w:val="21"/>
        </w:rPr>
        <w:t>（二）由被保险人经营管理或替他人保管的财产；</w:t>
      </w:r>
    </w:p>
    <w:p w14:paraId="1E7192B0" w14:textId="77777777" w:rsidR="00973F98" w:rsidRDefault="00973F98" w:rsidP="00973F98">
      <w:pPr>
        <w:spacing w:afterLines="50" w:after="156"/>
        <w:ind w:firstLineChars="188" w:firstLine="395"/>
        <w:rPr>
          <w:rFonts w:ascii="宋体" w:hAnsi="宋体"/>
          <w:szCs w:val="21"/>
        </w:rPr>
      </w:pPr>
      <w:r>
        <w:rPr>
          <w:rFonts w:ascii="宋体" w:hAnsi="宋体" w:hint="eastAsia"/>
          <w:szCs w:val="21"/>
        </w:rPr>
        <w:t>（三）其他具有法律上承认的与被保险人有经济利害关系的财产。</w:t>
      </w:r>
    </w:p>
    <w:p w14:paraId="06152330" w14:textId="10EAEAAD" w:rsidR="00973F98" w:rsidRDefault="00973F98" w:rsidP="00973F98">
      <w:pPr>
        <w:spacing w:afterLines="50" w:after="156"/>
        <w:ind w:firstLineChars="188" w:firstLine="396"/>
        <w:rPr>
          <w:rFonts w:ascii="宋体" w:hAnsi="宋体"/>
          <w:szCs w:val="21"/>
        </w:rPr>
      </w:pPr>
      <w:r>
        <w:rPr>
          <w:rFonts w:ascii="宋体" w:hAnsi="宋体" w:hint="eastAsia"/>
          <w:b/>
          <w:szCs w:val="21"/>
        </w:rPr>
        <w:t>第</w:t>
      </w:r>
      <w:r w:rsidR="00180B05">
        <w:rPr>
          <w:rFonts w:ascii="宋体" w:hAnsi="宋体" w:hint="eastAsia"/>
          <w:b/>
          <w:szCs w:val="21"/>
        </w:rPr>
        <w:t>四</w:t>
      </w:r>
      <w:r>
        <w:rPr>
          <w:rFonts w:ascii="宋体" w:hAnsi="宋体" w:hint="eastAsia"/>
          <w:b/>
          <w:szCs w:val="21"/>
        </w:rPr>
        <w:t>条</w:t>
      </w:r>
      <w:r>
        <w:rPr>
          <w:rFonts w:ascii="宋体" w:hAnsi="宋体" w:hint="eastAsia"/>
          <w:szCs w:val="21"/>
        </w:rPr>
        <w:t xml:space="preserve">  本保险合同载明地址内的下列财产未经保险合同双方特别约定并在保险合同中载明保险价值的，不属于本保险合同的保险标的：</w:t>
      </w:r>
    </w:p>
    <w:p w14:paraId="73F39338" w14:textId="77777777" w:rsidR="00973F98" w:rsidRDefault="00973F98" w:rsidP="00973F98">
      <w:pPr>
        <w:spacing w:afterLines="50" w:after="156"/>
        <w:ind w:firstLineChars="188" w:firstLine="395"/>
        <w:rPr>
          <w:rFonts w:ascii="宋体" w:hAnsi="宋体"/>
          <w:szCs w:val="21"/>
        </w:rPr>
      </w:pPr>
      <w:r>
        <w:rPr>
          <w:rFonts w:ascii="宋体" w:hAnsi="宋体" w:hint="eastAsia"/>
          <w:szCs w:val="21"/>
        </w:rPr>
        <w:t>（一） 金银、珠宝、钻石、玉器、首饰、古币、古玩、古书、古画、邮票、字画、艺术品、稀有金属等珍贵财物；</w:t>
      </w:r>
    </w:p>
    <w:p w14:paraId="6263C0AE"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（二）堤堰、水闸、铁路、道路、涵洞、隧道、桥梁、码头；</w:t>
      </w:r>
    </w:p>
    <w:p w14:paraId="27E3BE6F"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（三）矿井（坑）内的设备和物资；</w:t>
      </w:r>
    </w:p>
    <w:p w14:paraId="670D7F64"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（四）便携式通讯装置、便携式计算机设备、便携式照相摄像器材以及其他便携式装置、设备；</w:t>
      </w:r>
    </w:p>
    <w:p w14:paraId="0BDCFBB8"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（五）尚未交付使用或验收的工程。</w:t>
      </w:r>
    </w:p>
    <w:p w14:paraId="37B173E6" w14:textId="14A0923D" w:rsidR="00973F98" w:rsidRPr="00E42510" w:rsidRDefault="00973F98" w:rsidP="00973F98">
      <w:pPr>
        <w:spacing w:afterLines="50" w:after="156"/>
        <w:ind w:firstLineChars="199" w:firstLine="420"/>
        <w:rPr>
          <w:rFonts w:ascii="宋体" w:hAnsi="宋体"/>
          <w:b/>
          <w:szCs w:val="21"/>
        </w:rPr>
      </w:pPr>
      <w:r w:rsidRPr="00CE3FB3">
        <w:rPr>
          <w:rFonts w:ascii="宋体" w:hAnsi="宋体" w:hint="eastAsia"/>
          <w:b/>
          <w:szCs w:val="21"/>
        </w:rPr>
        <w:t>第</w:t>
      </w:r>
      <w:r w:rsidR="00180B05">
        <w:rPr>
          <w:rFonts w:ascii="宋体" w:hAnsi="宋体" w:hint="eastAsia"/>
          <w:b/>
          <w:szCs w:val="21"/>
        </w:rPr>
        <w:t>五</w:t>
      </w:r>
      <w:r w:rsidRPr="00CE3FB3">
        <w:rPr>
          <w:rFonts w:ascii="宋体" w:hAnsi="宋体" w:hint="eastAsia"/>
          <w:b/>
          <w:szCs w:val="21"/>
        </w:rPr>
        <w:t>条</w:t>
      </w:r>
      <w:r w:rsidRPr="00180B05">
        <w:rPr>
          <w:rFonts w:ascii="宋体" w:hAnsi="宋体"/>
          <w:b/>
          <w:szCs w:val="21"/>
        </w:rPr>
        <w:t xml:space="preserve">  </w:t>
      </w:r>
      <w:r w:rsidRPr="00E42510">
        <w:rPr>
          <w:rFonts w:ascii="宋体" w:hAnsi="宋体"/>
          <w:b/>
          <w:szCs w:val="21"/>
        </w:rPr>
        <w:t>下列财产不属于本保险合同的保险标的：</w:t>
      </w:r>
    </w:p>
    <w:p w14:paraId="2DB7FEEB"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（一）土地、矿藏、水资源及其他自然资源；</w:t>
      </w:r>
    </w:p>
    <w:p w14:paraId="06BB5856"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（二）矿井、矿坑；</w:t>
      </w:r>
    </w:p>
    <w:p w14:paraId="5C38A259"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（三）货币、票证、有价证券以及有现金价值的磁卡、集成电路（</w:t>
      </w:r>
      <w:r w:rsidRPr="00E42510">
        <w:rPr>
          <w:rFonts w:ascii="宋体" w:hAnsi="宋体"/>
          <w:b/>
          <w:szCs w:val="21"/>
        </w:rPr>
        <w:t>IC）卡等卡类；</w:t>
      </w:r>
    </w:p>
    <w:p w14:paraId="03B918A3"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（四）文件、账册、图表、技术资料、计算机软件、计算机数据资料等无法鉴定价值的财产；</w:t>
      </w:r>
    </w:p>
    <w:p w14:paraId="6EF2D2B2"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（五）枪支弹药；</w:t>
      </w:r>
      <w:r w:rsidRPr="00E42510">
        <w:rPr>
          <w:rFonts w:ascii="宋体" w:hAnsi="宋体"/>
          <w:b/>
          <w:szCs w:val="21"/>
        </w:rPr>
        <w:t xml:space="preserve"> </w:t>
      </w:r>
    </w:p>
    <w:p w14:paraId="7489DA51"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（六）违章建筑、危险建筑、非法占用的财产；</w:t>
      </w:r>
    </w:p>
    <w:p w14:paraId="678945BE" w14:textId="77777777" w:rsidR="00973F98" w:rsidRPr="00E42510" w:rsidRDefault="00973F98" w:rsidP="00973F98">
      <w:pPr>
        <w:spacing w:afterLines="50" w:after="156"/>
        <w:ind w:firstLineChars="200" w:firstLine="422"/>
        <w:rPr>
          <w:rFonts w:ascii="宋体" w:hAnsi="宋体"/>
          <w:b/>
          <w:szCs w:val="21"/>
        </w:rPr>
      </w:pPr>
      <w:r w:rsidRPr="00E42510">
        <w:rPr>
          <w:rFonts w:ascii="宋体" w:hAnsi="宋体" w:hint="eastAsia"/>
          <w:b/>
          <w:szCs w:val="21"/>
        </w:rPr>
        <w:t>（七）领取公共行驶执照的机动车辆；</w:t>
      </w:r>
    </w:p>
    <w:p w14:paraId="18456EA8" w14:textId="77777777" w:rsidR="00973F98" w:rsidRPr="00E42510" w:rsidRDefault="00973F98" w:rsidP="00973F98">
      <w:pPr>
        <w:spacing w:afterLines="50" w:after="156"/>
        <w:ind w:firstLineChars="200" w:firstLine="422"/>
        <w:rPr>
          <w:rFonts w:ascii="宋体" w:hAnsi="宋体"/>
          <w:b/>
          <w:i/>
          <w:iCs/>
          <w:szCs w:val="21"/>
        </w:rPr>
      </w:pPr>
      <w:r w:rsidRPr="00E42510">
        <w:rPr>
          <w:rFonts w:ascii="宋体" w:hAnsi="宋体" w:hint="eastAsia"/>
          <w:b/>
          <w:szCs w:val="21"/>
        </w:rPr>
        <w:lastRenderedPageBreak/>
        <w:t>（八）动物、植物、农作物。</w:t>
      </w:r>
    </w:p>
    <w:p w14:paraId="3AB2D456" w14:textId="77777777" w:rsidR="00973F98" w:rsidRDefault="00973F98" w:rsidP="00973F98">
      <w:pPr>
        <w:spacing w:afterLines="50" w:after="156"/>
        <w:jc w:val="center"/>
        <w:rPr>
          <w:rFonts w:ascii="宋体" w:hAnsi="宋体"/>
          <w:b/>
          <w:bCs/>
          <w:szCs w:val="21"/>
        </w:rPr>
      </w:pPr>
      <w:r>
        <w:rPr>
          <w:rFonts w:ascii="宋体" w:hAnsi="宋体" w:hint="eastAsia"/>
          <w:b/>
          <w:bCs/>
          <w:szCs w:val="21"/>
        </w:rPr>
        <w:t>保险责任</w:t>
      </w:r>
    </w:p>
    <w:p w14:paraId="7988AEA5" w14:textId="21672941" w:rsidR="00973F98" w:rsidRDefault="00973F98" w:rsidP="00973F98">
      <w:pPr>
        <w:spacing w:afterLines="50" w:after="156"/>
        <w:ind w:firstLineChars="200" w:firstLine="422"/>
        <w:rPr>
          <w:rFonts w:ascii="宋体" w:hAnsi="宋体"/>
          <w:szCs w:val="21"/>
        </w:rPr>
      </w:pPr>
      <w:r>
        <w:rPr>
          <w:rFonts w:ascii="宋体" w:hAnsi="宋体" w:hint="eastAsia"/>
          <w:b/>
          <w:szCs w:val="21"/>
        </w:rPr>
        <w:t>第</w:t>
      </w:r>
      <w:r w:rsidR="00180B05">
        <w:rPr>
          <w:rFonts w:ascii="宋体" w:hAnsi="宋体" w:hint="eastAsia"/>
          <w:b/>
          <w:szCs w:val="21"/>
        </w:rPr>
        <w:t>六</w:t>
      </w:r>
      <w:r>
        <w:rPr>
          <w:rFonts w:ascii="宋体" w:hAnsi="宋体" w:hint="eastAsia"/>
          <w:b/>
          <w:szCs w:val="21"/>
        </w:rPr>
        <w:t>条</w:t>
      </w:r>
      <w:r>
        <w:rPr>
          <w:rFonts w:ascii="宋体" w:hAnsi="宋体" w:hint="eastAsia"/>
          <w:szCs w:val="21"/>
        </w:rPr>
        <w:t xml:space="preserve">  在保险期间内，由于自然灾害或意外事故造成</w:t>
      </w:r>
      <w:r>
        <w:rPr>
          <w:rFonts w:ascii="宋体" w:hAnsi="宋体" w:hint="eastAsia"/>
          <w:bCs/>
          <w:szCs w:val="21"/>
        </w:rPr>
        <w:t>保险标的直接物质损坏或灭失（以下简称“损失”）</w:t>
      </w:r>
      <w:r>
        <w:rPr>
          <w:rFonts w:ascii="宋体" w:hAnsi="宋体" w:hint="eastAsia"/>
          <w:szCs w:val="21"/>
        </w:rPr>
        <w:t>，保险人按照本保险合同的约定负责赔偿。</w:t>
      </w:r>
    </w:p>
    <w:p w14:paraId="0BA0F41E" w14:textId="77777777" w:rsidR="00973F98" w:rsidRDefault="00973F98" w:rsidP="00973F98">
      <w:pPr>
        <w:pStyle w:val="23"/>
        <w:spacing w:afterLines="50" w:after="156"/>
        <w:ind w:firstLineChars="200" w:firstLine="420"/>
        <w:rPr>
          <w:rFonts w:ascii="宋体" w:eastAsia="宋体" w:hAnsi="宋体"/>
          <w:b w:val="0"/>
          <w:bCs/>
          <w:sz w:val="21"/>
          <w:szCs w:val="21"/>
        </w:rPr>
      </w:pPr>
      <w:r>
        <w:rPr>
          <w:rFonts w:ascii="宋体" w:eastAsia="宋体" w:hAnsi="宋体" w:hint="eastAsia"/>
          <w:b w:val="0"/>
          <w:bCs/>
          <w:sz w:val="21"/>
          <w:szCs w:val="21"/>
        </w:rPr>
        <w:t>前款原因造成的保险事故发生时，为抢救保险标的或防止灾害蔓延，采取必要的、合理的措施而造成保险标的</w:t>
      </w:r>
      <w:proofErr w:type="gramStart"/>
      <w:r>
        <w:rPr>
          <w:rFonts w:ascii="宋体" w:eastAsia="宋体" w:hAnsi="宋体" w:hint="eastAsia"/>
          <w:b w:val="0"/>
          <w:bCs/>
          <w:sz w:val="21"/>
          <w:szCs w:val="21"/>
        </w:rPr>
        <w:t>的</w:t>
      </w:r>
      <w:proofErr w:type="gramEnd"/>
      <w:r>
        <w:rPr>
          <w:rFonts w:ascii="宋体" w:eastAsia="宋体" w:hAnsi="宋体" w:hint="eastAsia"/>
          <w:b w:val="0"/>
          <w:bCs/>
          <w:sz w:val="21"/>
          <w:szCs w:val="21"/>
        </w:rPr>
        <w:t>损失，保险人按照本保险合同的约定也负责赔偿。</w:t>
      </w:r>
    </w:p>
    <w:p w14:paraId="38C1E642" w14:textId="0DA65C50" w:rsidR="00973F98" w:rsidRDefault="00973F98" w:rsidP="00973F98">
      <w:pPr>
        <w:pStyle w:val="23"/>
        <w:spacing w:afterLines="50" w:after="156"/>
        <w:ind w:firstLineChars="199" w:firstLine="420"/>
        <w:rPr>
          <w:rFonts w:ascii="宋体" w:eastAsia="宋体" w:hAnsi="宋体"/>
          <w:b w:val="0"/>
          <w:sz w:val="21"/>
          <w:szCs w:val="21"/>
        </w:rPr>
      </w:pPr>
      <w:r>
        <w:rPr>
          <w:rFonts w:ascii="宋体" w:eastAsia="宋体" w:hAnsi="宋体" w:hint="eastAsia"/>
          <w:sz w:val="21"/>
          <w:szCs w:val="21"/>
        </w:rPr>
        <w:t>第</w:t>
      </w:r>
      <w:r w:rsidR="00180B05">
        <w:rPr>
          <w:rFonts w:ascii="宋体" w:eastAsia="宋体" w:hAnsi="宋体" w:hint="eastAsia"/>
          <w:sz w:val="21"/>
          <w:szCs w:val="21"/>
        </w:rPr>
        <w:t>七</w:t>
      </w:r>
      <w:r>
        <w:rPr>
          <w:rFonts w:ascii="宋体" w:eastAsia="宋体" w:hAnsi="宋体" w:hint="eastAsia"/>
          <w:sz w:val="21"/>
          <w:szCs w:val="21"/>
        </w:rPr>
        <w:t xml:space="preserve">条  </w:t>
      </w:r>
      <w:r>
        <w:rPr>
          <w:rFonts w:ascii="宋体" w:eastAsia="宋体" w:hAnsi="宋体" w:hint="eastAsia"/>
          <w:b w:val="0"/>
          <w:sz w:val="21"/>
          <w:szCs w:val="21"/>
        </w:rPr>
        <w:t>保险事故发生后，被保险人为防止或减少保险标的</w:t>
      </w:r>
      <w:proofErr w:type="gramStart"/>
      <w:r>
        <w:rPr>
          <w:rFonts w:ascii="宋体" w:eastAsia="宋体" w:hAnsi="宋体" w:hint="eastAsia"/>
          <w:b w:val="0"/>
          <w:sz w:val="21"/>
          <w:szCs w:val="21"/>
        </w:rPr>
        <w:t>的</w:t>
      </w:r>
      <w:proofErr w:type="gramEnd"/>
      <w:r>
        <w:rPr>
          <w:rFonts w:ascii="宋体" w:eastAsia="宋体" w:hAnsi="宋体" w:hint="eastAsia"/>
          <w:b w:val="0"/>
          <w:sz w:val="21"/>
          <w:szCs w:val="21"/>
        </w:rPr>
        <w:t>损失所支付的必要的、合理的费用，保险人按照本保险合同的约定也负责赔偿。</w:t>
      </w:r>
    </w:p>
    <w:p w14:paraId="01AB5722" w14:textId="77777777" w:rsidR="00973F98" w:rsidRDefault="00973F98" w:rsidP="00973F98">
      <w:pPr>
        <w:spacing w:afterLines="50" w:after="156"/>
        <w:jc w:val="center"/>
        <w:rPr>
          <w:rFonts w:ascii="宋体" w:hAnsi="宋体"/>
          <w:b/>
          <w:bCs/>
          <w:szCs w:val="21"/>
        </w:rPr>
      </w:pPr>
    </w:p>
    <w:p w14:paraId="253A6F12" w14:textId="77777777" w:rsidR="00973F98" w:rsidRDefault="00973F98" w:rsidP="00973F98">
      <w:pPr>
        <w:spacing w:afterLines="50" w:after="156"/>
        <w:jc w:val="center"/>
        <w:rPr>
          <w:rFonts w:ascii="宋体" w:hAnsi="宋体"/>
          <w:b/>
          <w:bCs/>
          <w:szCs w:val="21"/>
        </w:rPr>
      </w:pPr>
      <w:r>
        <w:rPr>
          <w:rFonts w:ascii="宋体" w:hAnsi="宋体" w:hint="eastAsia"/>
          <w:b/>
          <w:bCs/>
          <w:szCs w:val="21"/>
        </w:rPr>
        <w:t>责任免除</w:t>
      </w:r>
    </w:p>
    <w:p w14:paraId="4DC3D677" w14:textId="7C573BCE" w:rsidR="00973F98" w:rsidRDefault="00973F98" w:rsidP="00973F98">
      <w:pPr>
        <w:spacing w:afterLines="50" w:after="156"/>
        <w:ind w:firstLineChars="199" w:firstLine="420"/>
        <w:rPr>
          <w:rFonts w:ascii="宋体" w:hAnsi="宋体"/>
          <w:b/>
          <w:szCs w:val="21"/>
        </w:rPr>
      </w:pPr>
      <w:r>
        <w:rPr>
          <w:rFonts w:ascii="宋体" w:hAnsi="宋体" w:hint="eastAsia"/>
          <w:b/>
          <w:szCs w:val="21"/>
        </w:rPr>
        <w:t>第</w:t>
      </w:r>
      <w:r w:rsidR="00180B05">
        <w:rPr>
          <w:rFonts w:ascii="宋体" w:hAnsi="宋体" w:hint="eastAsia"/>
          <w:b/>
          <w:szCs w:val="21"/>
        </w:rPr>
        <w:t>八</w:t>
      </w:r>
      <w:r>
        <w:rPr>
          <w:rFonts w:ascii="宋体" w:hAnsi="宋体" w:hint="eastAsia"/>
          <w:b/>
          <w:szCs w:val="21"/>
        </w:rPr>
        <w:t>条</w:t>
      </w:r>
      <w:r>
        <w:rPr>
          <w:rFonts w:ascii="宋体" w:hAnsi="宋体" w:hint="eastAsia"/>
          <w:szCs w:val="21"/>
        </w:rPr>
        <w:t xml:space="preserve"> </w:t>
      </w:r>
      <w:r>
        <w:rPr>
          <w:rFonts w:ascii="宋体" w:hAnsi="宋体" w:hint="eastAsia"/>
          <w:b/>
          <w:szCs w:val="21"/>
        </w:rPr>
        <w:t xml:space="preserve"> 下列原因造成的损失、费用，保险人不负责赔偿：</w:t>
      </w:r>
    </w:p>
    <w:p w14:paraId="6D07644D"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（一）投保人、被保险人及其代表的故意或重大过失行为；</w:t>
      </w:r>
    </w:p>
    <w:p w14:paraId="4F9FCC57"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 xml:space="preserve">（二）行政行为或司法行为； </w:t>
      </w:r>
    </w:p>
    <w:p w14:paraId="406F14E0"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 xml:space="preserve">（三）战争、类似战争行为、敌对行动、军事行动、武装冲突、罢工、骚乱、暴动、政变、谋反、恐怖活动； </w:t>
      </w:r>
    </w:p>
    <w:p w14:paraId="0080A51A"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（四）地震、海啸及其次生灾害；</w:t>
      </w:r>
    </w:p>
    <w:p w14:paraId="624A941C"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（五）核辐射、核裂变、核聚变、核污染及其他放射性污染；</w:t>
      </w:r>
    </w:p>
    <w:p w14:paraId="6220E2D1"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（六）大气污染、土地污染、水污染及其他非放射性污染，但因保险事故造成的非放射性污染不在此限；</w:t>
      </w:r>
    </w:p>
    <w:p w14:paraId="22AA5FC4"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（七）保险标的</w:t>
      </w:r>
      <w:proofErr w:type="gramStart"/>
      <w:r>
        <w:rPr>
          <w:rFonts w:ascii="宋体" w:hAnsi="宋体" w:hint="eastAsia"/>
          <w:b/>
          <w:szCs w:val="21"/>
        </w:rPr>
        <w:t>的</w:t>
      </w:r>
      <w:proofErr w:type="gramEnd"/>
      <w:r>
        <w:rPr>
          <w:rFonts w:ascii="宋体" w:hAnsi="宋体" w:hint="eastAsia"/>
          <w:b/>
          <w:szCs w:val="21"/>
        </w:rPr>
        <w:t>内在或潜在缺陷、自然磨损、自然损耗，大气（气候或气温）变化、正常水位变化或其他渐变原因，物质本身变化、霉烂、受潮、鼠咬、虫蛀、鸟啄、氧化、锈蚀、渗漏、烘焙；</w:t>
      </w:r>
    </w:p>
    <w:p w14:paraId="7D28B4FF"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（八）盗窃、抢劫。</w:t>
      </w:r>
    </w:p>
    <w:p w14:paraId="1DB48FD4" w14:textId="7135DEB5" w:rsidR="00973F98" w:rsidRDefault="00973F98" w:rsidP="00973F98">
      <w:pPr>
        <w:spacing w:afterLines="50" w:after="156"/>
        <w:ind w:firstLineChars="199" w:firstLine="420"/>
        <w:rPr>
          <w:rFonts w:ascii="宋体" w:hAnsi="宋体"/>
          <w:b/>
          <w:szCs w:val="21"/>
        </w:rPr>
      </w:pPr>
      <w:r>
        <w:rPr>
          <w:rFonts w:ascii="宋体" w:hAnsi="宋体" w:hint="eastAsia"/>
          <w:b/>
          <w:szCs w:val="21"/>
        </w:rPr>
        <w:t>第</w:t>
      </w:r>
      <w:r w:rsidR="00180B05">
        <w:rPr>
          <w:rFonts w:ascii="宋体" w:hAnsi="宋体" w:hint="eastAsia"/>
          <w:b/>
          <w:szCs w:val="21"/>
        </w:rPr>
        <w:t>九</w:t>
      </w:r>
      <w:r>
        <w:rPr>
          <w:rFonts w:ascii="宋体" w:hAnsi="宋体" w:hint="eastAsia"/>
          <w:b/>
          <w:szCs w:val="21"/>
        </w:rPr>
        <w:t>条  下列损失、费用，保险人也不负责赔偿：</w:t>
      </w:r>
    </w:p>
    <w:p w14:paraId="32FE6ECA"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（一） 保险标的遭受保险事故引起的各种间接损失；</w:t>
      </w:r>
    </w:p>
    <w:p w14:paraId="65ED0CC1"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（二）设计错误、原材料缺陷或工艺不善造成保险标的本身的损失；</w:t>
      </w:r>
    </w:p>
    <w:p w14:paraId="520F2BFE"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三）广告牌、天线、霓虹灯、太阳能装置等建筑物外部附属设施，存放于露天或简易建筑物内的保险标的以及简易建筑，由于雷电、暴雨、洪水、暴风、龙卷风、冰雹、台风、飓风、暴雪、冰凌、沙尘暴造成的损失；</w:t>
      </w:r>
    </w:p>
    <w:p w14:paraId="2B178DFC"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（四）锅炉及压力容器爆炸造成其本身的损失；</w:t>
      </w:r>
    </w:p>
    <w:p w14:paraId="41AEC6CD"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（五）非外力造成机械或电气设备本身的损失；</w:t>
      </w:r>
    </w:p>
    <w:p w14:paraId="690D8089"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（六）被保险人及其雇员的操作不当、技术缺陷造成被操作的机械或电气设备的损失；</w:t>
      </w:r>
    </w:p>
    <w:p w14:paraId="4608EE59"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（七）盘点时发现的短缺；</w:t>
      </w:r>
    </w:p>
    <w:p w14:paraId="5FAC995B"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lastRenderedPageBreak/>
        <w:t>（八）任何原因导致公共供电、供水、供气及其他能源供应中断造成的损失和费用；</w:t>
      </w:r>
    </w:p>
    <w:p w14:paraId="7B842DC5" w14:textId="77777777" w:rsidR="00973F98" w:rsidRDefault="00973F98" w:rsidP="00973F98">
      <w:pPr>
        <w:spacing w:afterLines="50" w:after="156"/>
        <w:ind w:firstLineChars="199" w:firstLine="420"/>
        <w:rPr>
          <w:rFonts w:ascii="宋体" w:hAnsi="宋体"/>
          <w:szCs w:val="21"/>
        </w:rPr>
      </w:pPr>
      <w:r>
        <w:rPr>
          <w:rFonts w:ascii="宋体" w:hAnsi="宋体" w:hint="eastAsia"/>
          <w:b/>
          <w:szCs w:val="21"/>
        </w:rPr>
        <w:t xml:space="preserve">（九）本保险合同中载明的免赔额或按本保险合同中载明的免赔率计算的免赔额。 </w:t>
      </w:r>
    </w:p>
    <w:p w14:paraId="18DCC61F" w14:textId="77777777" w:rsidR="00973F98" w:rsidRDefault="00973F98" w:rsidP="00973F98">
      <w:pPr>
        <w:spacing w:afterLines="50" w:after="156"/>
        <w:jc w:val="center"/>
        <w:rPr>
          <w:rFonts w:ascii="宋体" w:hAnsi="宋体"/>
          <w:b/>
          <w:bCs/>
          <w:szCs w:val="21"/>
        </w:rPr>
      </w:pPr>
    </w:p>
    <w:p w14:paraId="68A947EF" w14:textId="77777777" w:rsidR="00973F98" w:rsidRDefault="00973F98" w:rsidP="00973F98">
      <w:pPr>
        <w:spacing w:afterLines="50" w:after="156"/>
        <w:jc w:val="center"/>
        <w:rPr>
          <w:rFonts w:ascii="宋体" w:hAnsi="宋体"/>
          <w:b/>
          <w:bCs/>
          <w:szCs w:val="21"/>
        </w:rPr>
      </w:pPr>
      <w:r>
        <w:rPr>
          <w:rFonts w:ascii="宋体" w:hAnsi="宋体" w:hint="eastAsia"/>
          <w:b/>
          <w:bCs/>
          <w:szCs w:val="21"/>
        </w:rPr>
        <w:t>保险价值、保险金额与免赔额（率）</w:t>
      </w:r>
    </w:p>
    <w:p w14:paraId="41399043" w14:textId="60831AD2" w:rsidR="00973F98" w:rsidRDefault="00973F98" w:rsidP="00973F98">
      <w:pPr>
        <w:spacing w:afterLines="50" w:after="156"/>
        <w:rPr>
          <w:rFonts w:ascii="宋体" w:hAnsi="宋体"/>
          <w:b/>
          <w:bCs/>
          <w:szCs w:val="21"/>
        </w:rPr>
      </w:pPr>
      <w:r>
        <w:rPr>
          <w:rFonts w:ascii="宋体" w:hAnsi="宋体" w:hint="eastAsia"/>
          <w:b/>
          <w:szCs w:val="21"/>
        </w:rPr>
        <w:t xml:space="preserve">    第</w:t>
      </w:r>
      <w:r w:rsidR="00180B05">
        <w:rPr>
          <w:rFonts w:ascii="宋体" w:hAnsi="宋体" w:hint="eastAsia"/>
          <w:b/>
          <w:szCs w:val="21"/>
        </w:rPr>
        <w:t>十</w:t>
      </w:r>
      <w:r>
        <w:rPr>
          <w:rFonts w:ascii="宋体" w:hAnsi="宋体" w:hint="eastAsia"/>
          <w:b/>
          <w:szCs w:val="21"/>
        </w:rPr>
        <w:t xml:space="preserve">条  </w:t>
      </w:r>
      <w:r>
        <w:rPr>
          <w:rFonts w:ascii="宋体" w:hAnsi="宋体" w:hint="eastAsia"/>
          <w:bCs/>
          <w:szCs w:val="21"/>
        </w:rPr>
        <w:t>保险标的</w:t>
      </w:r>
      <w:proofErr w:type="gramStart"/>
      <w:r>
        <w:rPr>
          <w:rFonts w:ascii="宋体" w:hAnsi="宋体" w:hint="eastAsia"/>
          <w:bCs/>
          <w:szCs w:val="21"/>
        </w:rPr>
        <w:t>的</w:t>
      </w:r>
      <w:proofErr w:type="gramEnd"/>
      <w:r>
        <w:rPr>
          <w:rFonts w:ascii="宋体" w:hAnsi="宋体" w:hint="eastAsia"/>
          <w:bCs/>
          <w:szCs w:val="21"/>
        </w:rPr>
        <w:t>保险价值可以为出险时的重置价值、出险时的账面余额、出险时的市场价值或其他价值，由投保人与保险人协商确定，并在本保险合同中载明。</w:t>
      </w:r>
      <w:r>
        <w:rPr>
          <w:rFonts w:ascii="宋体" w:hAnsi="宋体" w:hint="eastAsia"/>
          <w:b/>
          <w:bCs/>
          <w:szCs w:val="21"/>
        </w:rPr>
        <w:t xml:space="preserve"> </w:t>
      </w:r>
    </w:p>
    <w:p w14:paraId="58603E85" w14:textId="7FCE5EB2" w:rsidR="00973F98" w:rsidRDefault="00973F98" w:rsidP="00973F98">
      <w:pPr>
        <w:spacing w:afterLines="50" w:after="156"/>
        <w:ind w:firstLineChars="196" w:firstLine="413"/>
        <w:rPr>
          <w:rFonts w:ascii="宋体" w:hAnsi="宋体"/>
          <w:szCs w:val="21"/>
        </w:rPr>
      </w:pPr>
      <w:r>
        <w:rPr>
          <w:rFonts w:ascii="宋体" w:hAnsi="宋体" w:hint="eastAsia"/>
          <w:b/>
          <w:szCs w:val="21"/>
        </w:rPr>
        <w:t>第十</w:t>
      </w:r>
      <w:r w:rsidR="00180B05">
        <w:rPr>
          <w:rFonts w:ascii="宋体" w:hAnsi="宋体" w:hint="eastAsia"/>
          <w:b/>
          <w:szCs w:val="21"/>
        </w:rPr>
        <w:t>一</w:t>
      </w:r>
      <w:r>
        <w:rPr>
          <w:rFonts w:ascii="宋体" w:hAnsi="宋体" w:hint="eastAsia"/>
          <w:b/>
          <w:szCs w:val="21"/>
        </w:rPr>
        <w:t>条</w:t>
      </w:r>
      <w:r>
        <w:rPr>
          <w:rFonts w:ascii="宋体" w:hAnsi="宋体" w:hint="eastAsia"/>
          <w:szCs w:val="21"/>
        </w:rPr>
        <w:t xml:space="preserve">  保险金额由投保人参照保险价值自行确定，并在保险合同中载明。保险金额不得超过保险价值。超过保险价值的，超过部分无效，保险人应当退还相应的保险费。</w:t>
      </w:r>
    </w:p>
    <w:p w14:paraId="7F4B4888" w14:textId="36D92A4C" w:rsidR="00973F98" w:rsidRPr="00E42510" w:rsidRDefault="00973F98" w:rsidP="00973F98">
      <w:pPr>
        <w:spacing w:afterLines="50" w:after="156"/>
        <w:ind w:firstLineChars="199" w:firstLine="420"/>
        <w:rPr>
          <w:rFonts w:ascii="宋体" w:hAnsi="宋体"/>
          <w:b/>
          <w:szCs w:val="21"/>
        </w:rPr>
      </w:pPr>
      <w:r w:rsidRPr="00CE3FB3">
        <w:rPr>
          <w:rFonts w:ascii="宋体" w:hAnsi="宋体" w:hint="eastAsia"/>
          <w:b/>
          <w:bCs/>
          <w:szCs w:val="21"/>
        </w:rPr>
        <w:t>第十</w:t>
      </w:r>
      <w:r w:rsidR="00180B05">
        <w:rPr>
          <w:rFonts w:ascii="宋体" w:hAnsi="宋体" w:hint="eastAsia"/>
          <w:b/>
          <w:bCs/>
          <w:szCs w:val="21"/>
        </w:rPr>
        <w:t>二</w:t>
      </w:r>
      <w:r w:rsidRPr="00CE3FB3">
        <w:rPr>
          <w:rFonts w:ascii="宋体" w:hAnsi="宋体" w:hint="eastAsia"/>
          <w:b/>
          <w:bCs/>
          <w:szCs w:val="21"/>
        </w:rPr>
        <w:t>条</w:t>
      </w:r>
      <w:r w:rsidRPr="00E42510">
        <w:rPr>
          <w:rFonts w:ascii="宋体" w:hAnsi="宋体"/>
          <w:b/>
          <w:szCs w:val="21"/>
        </w:rPr>
        <w:t xml:space="preserve">  免赔额（率）由投保人与保险人在订立保险合同时协商确定，并在保险合同中载明。</w:t>
      </w:r>
    </w:p>
    <w:p w14:paraId="062A8FE8" w14:textId="77777777" w:rsidR="00973F98" w:rsidRDefault="00973F98" w:rsidP="00973F98">
      <w:pPr>
        <w:spacing w:afterLines="50" w:after="156"/>
        <w:jc w:val="center"/>
        <w:rPr>
          <w:rFonts w:ascii="宋体" w:hAnsi="宋体"/>
          <w:b/>
          <w:bCs/>
          <w:szCs w:val="21"/>
        </w:rPr>
      </w:pPr>
      <w:r>
        <w:rPr>
          <w:rFonts w:ascii="宋体" w:hAnsi="宋体" w:hint="eastAsia"/>
          <w:b/>
          <w:bCs/>
          <w:szCs w:val="21"/>
        </w:rPr>
        <w:t>保险期间</w:t>
      </w:r>
    </w:p>
    <w:p w14:paraId="29DF6C8F" w14:textId="52A62F22" w:rsidR="00973F98" w:rsidRDefault="00973F98" w:rsidP="00973F98">
      <w:pPr>
        <w:spacing w:afterLines="50" w:after="156"/>
        <w:ind w:firstLineChars="199" w:firstLine="420"/>
        <w:rPr>
          <w:rFonts w:ascii="宋体" w:hAnsi="宋体"/>
          <w:b/>
          <w:szCs w:val="21"/>
        </w:rPr>
      </w:pPr>
      <w:r>
        <w:rPr>
          <w:rFonts w:ascii="宋体" w:hAnsi="宋体" w:hint="eastAsia"/>
          <w:b/>
          <w:szCs w:val="21"/>
        </w:rPr>
        <w:t>第十</w:t>
      </w:r>
      <w:r w:rsidR="00180B05">
        <w:rPr>
          <w:rFonts w:ascii="宋体" w:hAnsi="宋体" w:hint="eastAsia"/>
          <w:b/>
          <w:szCs w:val="21"/>
        </w:rPr>
        <w:t>三</w:t>
      </w:r>
      <w:r>
        <w:rPr>
          <w:rFonts w:ascii="宋体" w:hAnsi="宋体" w:hint="eastAsia"/>
          <w:b/>
          <w:szCs w:val="21"/>
        </w:rPr>
        <w:t xml:space="preserve">条  </w:t>
      </w:r>
      <w:r>
        <w:rPr>
          <w:rFonts w:ascii="宋体" w:hAnsi="宋体" w:hint="eastAsia"/>
          <w:szCs w:val="21"/>
        </w:rPr>
        <w:t>除另有约定外，保险期间为一年，以保险单载明的起讫时间为准。</w:t>
      </w:r>
    </w:p>
    <w:p w14:paraId="7B54630B" w14:textId="77777777" w:rsidR="00973F98" w:rsidRDefault="00973F98" w:rsidP="00973F98">
      <w:pPr>
        <w:spacing w:afterLines="50" w:after="156"/>
        <w:jc w:val="center"/>
        <w:rPr>
          <w:rFonts w:ascii="宋体" w:hAnsi="宋体"/>
          <w:b/>
          <w:bCs/>
          <w:szCs w:val="21"/>
        </w:rPr>
      </w:pPr>
      <w:r>
        <w:rPr>
          <w:rFonts w:ascii="宋体" w:hAnsi="宋体" w:hint="eastAsia"/>
          <w:b/>
          <w:bCs/>
          <w:szCs w:val="21"/>
        </w:rPr>
        <w:t>保险人义务</w:t>
      </w:r>
    </w:p>
    <w:p w14:paraId="6F688691" w14:textId="164C9305" w:rsidR="00973F98" w:rsidRDefault="00973F98" w:rsidP="00973F98">
      <w:pPr>
        <w:spacing w:afterLines="50" w:after="156"/>
        <w:ind w:firstLineChars="196" w:firstLine="413"/>
        <w:rPr>
          <w:rFonts w:ascii="宋体" w:hAnsi="宋体"/>
          <w:szCs w:val="21"/>
        </w:rPr>
      </w:pPr>
      <w:r>
        <w:rPr>
          <w:rFonts w:ascii="宋体" w:hAnsi="宋体" w:hint="eastAsia"/>
          <w:b/>
          <w:bCs/>
          <w:szCs w:val="21"/>
        </w:rPr>
        <w:t>第十</w:t>
      </w:r>
      <w:r w:rsidR="00180B05">
        <w:rPr>
          <w:rFonts w:ascii="宋体" w:hAnsi="宋体" w:hint="eastAsia"/>
          <w:b/>
          <w:bCs/>
          <w:szCs w:val="21"/>
        </w:rPr>
        <w:t>四</w:t>
      </w:r>
      <w:r>
        <w:rPr>
          <w:rFonts w:ascii="宋体" w:hAnsi="宋体" w:hint="eastAsia"/>
          <w:b/>
          <w:bCs/>
          <w:szCs w:val="21"/>
        </w:rPr>
        <w:t xml:space="preserve">条 </w:t>
      </w:r>
      <w:r>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szCs w:val="21"/>
        </w:rPr>
        <w:t>作出</w:t>
      </w:r>
      <w:proofErr w:type="gramEnd"/>
      <w:r>
        <w:rPr>
          <w:rFonts w:ascii="宋体" w:hAnsi="宋体" w:hint="eastAsia"/>
          <w:szCs w:val="21"/>
        </w:rPr>
        <w:t>足以引起投保人注意的提示，并对该条款的内容以书面或者口头形式向投保人</w:t>
      </w:r>
      <w:proofErr w:type="gramStart"/>
      <w:r>
        <w:rPr>
          <w:rFonts w:ascii="宋体" w:hAnsi="宋体" w:hint="eastAsia"/>
          <w:szCs w:val="21"/>
        </w:rPr>
        <w:t>作出</w:t>
      </w:r>
      <w:proofErr w:type="gramEnd"/>
      <w:r>
        <w:rPr>
          <w:rFonts w:ascii="宋体" w:hAnsi="宋体" w:hint="eastAsia"/>
          <w:szCs w:val="21"/>
        </w:rPr>
        <w:t>明确说明；未作提示或者明确说明的，该条款不产生效力。</w:t>
      </w:r>
    </w:p>
    <w:p w14:paraId="17FF6655" w14:textId="0FB64640" w:rsidR="00973F98" w:rsidRDefault="00973F98" w:rsidP="00973F98">
      <w:pPr>
        <w:spacing w:afterLines="50" w:after="156"/>
        <w:ind w:firstLineChars="196" w:firstLine="413"/>
        <w:rPr>
          <w:rFonts w:ascii="宋体" w:hAnsi="宋体"/>
          <w:szCs w:val="21"/>
        </w:rPr>
      </w:pPr>
      <w:r>
        <w:rPr>
          <w:rFonts w:ascii="宋体" w:hAnsi="宋体" w:hint="eastAsia"/>
          <w:b/>
          <w:bCs/>
          <w:szCs w:val="21"/>
        </w:rPr>
        <w:t>第十</w:t>
      </w:r>
      <w:r w:rsidR="00180B05">
        <w:rPr>
          <w:rFonts w:ascii="宋体" w:hAnsi="宋体" w:hint="eastAsia"/>
          <w:b/>
          <w:bCs/>
          <w:szCs w:val="21"/>
        </w:rPr>
        <w:t>五</w:t>
      </w:r>
      <w:r>
        <w:rPr>
          <w:rFonts w:ascii="宋体" w:hAnsi="宋体" w:hint="eastAsia"/>
          <w:b/>
          <w:bCs/>
          <w:szCs w:val="21"/>
        </w:rPr>
        <w:t xml:space="preserve">条 </w:t>
      </w:r>
      <w:r>
        <w:rPr>
          <w:rFonts w:ascii="宋体" w:hAnsi="宋体" w:hint="eastAsia"/>
          <w:szCs w:val="21"/>
        </w:rPr>
        <w:t xml:space="preserve"> 本保险合同成立后，保险人应当及时向投保人签发保险单或其他保险凭证。</w:t>
      </w:r>
    </w:p>
    <w:p w14:paraId="3C0595E2" w14:textId="5B281F4E" w:rsidR="00973F98" w:rsidRDefault="00973F98" w:rsidP="00973F98">
      <w:pPr>
        <w:spacing w:afterLines="50" w:after="156"/>
        <w:ind w:firstLineChars="180" w:firstLine="379"/>
        <w:rPr>
          <w:rStyle w:val="apple-style-span"/>
          <w:rFonts w:ascii="宋体" w:hAnsi="宋体"/>
          <w:szCs w:val="21"/>
        </w:rPr>
      </w:pPr>
      <w:r>
        <w:rPr>
          <w:rFonts w:ascii="宋体" w:hAnsi="宋体" w:hint="eastAsia"/>
          <w:b/>
          <w:bCs/>
          <w:szCs w:val="21"/>
        </w:rPr>
        <w:t>第十</w:t>
      </w:r>
      <w:r w:rsidR="00180B05">
        <w:rPr>
          <w:rFonts w:ascii="宋体" w:hAnsi="宋体" w:hint="eastAsia"/>
          <w:b/>
          <w:bCs/>
          <w:szCs w:val="21"/>
        </w:rPr>
        <w:t>六</w:t>
      </w:r>
      <w:r>
        <w:rPr>
          <w:rFonts w:ascii="宋体" w:hAnsi="宋体" w:hint="eastAsia"/>
          <w:b/>
          <w:bCs/>
          <w:szCs w:val="21"/>
        </w:rPr>
        <w:t xml:space="preserve">条 </w:t>
      </w:r>
      <w:r>
        <w:rPr>
          <w:rFonts w:ascii="宋体" w:hAnsi="宋体" w:hint="eastAsia"/>
          <w:szCs w:val="21"/>
        </w:rPr>
        <w:t xml:space="preserve"> 保险人依据</w:t>
      </w:r>
      <w:r w:rsidRPr="00B2278D">
        <w:rPr>
          <w:rFonts w:ascii="宋体" w:hAnsi="宋体" w:hint="eastAsia"/>
          <w:szCs w:val="21"/>
        </w:rPr>
        <w:t>第</w:t>
      </w:r>
      <w:r w:rsidR="00E26C94" w:rsidRPr="00B2278D">
        <w:rPr>
          <w:rFonts w:ascii="宋体" w:hAnsi="宋体" w:hint="eastAsia"/>
          <w:szCs w:val="21"/>
        </w:rPr>
        <w:t>二十</w:t>
      </w:r>
      <w:r w:rsidRPr="00B2278D">
        <w:rPr>
          <w:rFonts w:ascii="宋体" w:hAnsi="宋体" w:hint="eastAsia"/>
          <w:szCs w:val="21"/>
        </w:rPr>
        <w:t>条</w:t>
      </w:r>
      <w:r>
        <w:rPr>
          <w:rFonts w:ascii="宋体" w:hAnsi="宋体" w:hint="eastAsia"/>
          <w:szCs w:val="21"/>
        </w:rPr>
        <w:t>所取得的保险合同解除权，</w:t>
      </w:r>
      <w:r>
        <w:rPr>
          <w:rStyle w:val="apple-style-span"/>
          <w:rFonts w:ascii="宋体" w:hAnsi="宋体" w:hint="eastAsia"/>
          <w:color w:val="000000"/>
          <w:szCs w:val="21"/>
        </w:rPr>
        <w:t>自保险人知道有解除事由之日起，超过三十日不行使而消灭。自保险合同成立之日起超过二年的，保险人不得解除合同；发生保险事故的，保险人承担赔偿责任。</w:t>
      </w:r>
    </w:p>
    <w:p w14:paraId="3D53D21F" w14:textId="77777777" w:rsidR="00973F98" w:rsidRDefault="00973F98" w:rsidP="00973F98">
      <w:pPr>
        <w:spacing w:afterLines="50" w:after="156"/>
        <w:ind w:firstLineChars="181" w:firstLine="380"/>
        <w:rPr>
          <w:rFonts w:ascii="宋体" w:hAnsi="宋体"/>
          <w:color w:val="000000"/>
          <w:szCs w:val="21"/>
        </w:rPr>
      </w:pPr>
      <w:r>
        <w:rPr>
          <w:rStyle w:val="apple-style-span"/>
          <w:rFonts w:ascii="宋体" w:hAnsi="宋体" w:hint="eastAsia"/>
          <w:color w:val="000000"/>
          <w:szCs w:val="21"/>
        </w:rPr>
        <w:t>保险人在合同订立时已经知道投保人未如实告知的情况的，保险人不得解除合同；发生保险事故的，保险人应当承担赔偿责任。</w:t>
      </w:r>
    </w:p>
    <w:p w14:paraId="53B0D2FE" w14:textId="41BB253D" w:rsidR="00973F98" w:rsidRDefault="00973F98" w:rsidP="00973F98">
      <w:pPr>
        <w:spacing w:afterLines="50" w:after="156"/>
        <w:ind w:firstLineChars="180" w:firstLine="379"/>
        <w:rPr>
          <w:rStyle w:val="apple-style-span"/>
          <w:rFonts w:ascii="宋体" w:hAnsi="宋体"/>
          <w:szCs w:val="21"/>
        </w:rPr>
      </w:pPr>
      <w:r>
        <w:rPr>
          <w:rFonts w:ascii="宋体" w:hAnsi="宋体" w:hint="eastAsia"/>
          <w:b/>
          <w:bCs/>
          <w:szCs w:val="21"/>
        </w:rPr>
        <w:t>第十</w:t>
      </w:r>
      <w:r w:rsidR="00180B05">
        <w:rPr>
          <w:rFonts w:ascii="宋体" w:hAnsi="宋体" w:hint="eastAsia"/>
          <w:b/>
          <w:bCs/>
          <w:szCs w:val="21"/>
        </w:rPr>
        <w:t>七</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保险人按照</w:t>
      </w:r>
      <w:r w:rsidRPr="00B2278D">
        <w:rPr>
          <w:rStyle w:val="apple-style-span"/>
          <w:rFonts w:ascii="宋体" w:hAnsi="宋体" w:hint="eastAsia"/>
          <w:color w:val="000000"/>
          <w:szCs w:val="21"/>
        </w:rPr>
        <w:t>第二十</w:t>
      </w:r>
      <w:r w:rsidR="00E26C94" w:rsidRPr="00B2278D">
        <w:rPr>
          <w:rStyle w:val="apple-style-span"/>
          <w:rFonts w:ascii="宋体" w:hAnsi="宋体" w:hint="eastAsia"/>
          <w:color w:val="000000"/>
          <w:szCs w:val="21"/>
        </w:rPr>
        <w:t>六</w:t>
      </w:r>
      <w:r w:rsidRPr="00B2278D">
        <w:rPr>
          <w:rStyle w:val="apple-style-span"/>
          <w:rFonts w:ascii="宋体" w:hAnsi="宋体" w:hint="eastAsia"/>
          <w:color w:val="000000"/>
          <w:szCs w:val="21"/>
        </w:rPr>
        <w:t>条</w:t>
      </w:r>
      <w:r>
        <w:rPr>
          <w:rStyle w:val="apple-style-span"/>
          <w:rFonts w:ascii="宋体" w:hAnsi="宋体" w:hint="eastAsia"/>
          <w:color w:val="000000"/>
          <w:szCs w:val="21"/>
        </w:rPr>
        <w:t>的约定，认为被保险人提供的有关索赔的证明和资料不完整的，应当及时一次性通知投保人、被保险人补充提供。</w:t>
      </w:r>
    </w:p>
    <w:p w14:paraId="419B2B0C" w14:textId="44E918D2" w:rsidR="00973F98" w:rsidRDefault="00973F98" w:rsidP="00973F98">
      <w:pPr>
        <w:adjustRightInd w:val="0"/>
        <w:snapToGrid w:val="0"/>
        <w:spacing w:afterLines="50" w:after="156"/>
        <w:ind w:firstLineChars="196" w:firstLine="413"/>
        <w:rPr>
          <w:rFonts w:ascii="宋体" w:hAnsi="宋体"/>
          <w:szCs w:val="21"/>
        </w:rPr>
      </w:pPr>
      <w:r>
        <w:rPr>
          <w:rFonts w:ascii="宋体" w:hAnsi="宋体" w:hint="eastAsia"/>
          <w:b/>
          <w:bCs/>
          <w:szCs w:val="21"/>
        </w:rPr>
        <w:t>第十</w:t>
      </w:r>
      <w:r w:rsidR="00180B05">
        <w:rPr>
          <w:rFonts w:ascii="宋体" w:hAnsi="宋体" w:hint="eastAsia"/>
          <w:b/>
          <w:bCs/>
          <w:szCs w:val="21"/>
        </w:rPr>
        <w:t>八</w:t>
      </w:r>
      <w:r>
        <w:rPr>
          <w:rFonts w:ascii="宋体" w:hAnsi="宋体" w:hint="eastAsia"/>
          <w:b/>
          <w:bCs/>
          <w:szCs w:val="21"/>
        </w:rPr>
        <w:t xml:space="preserve">条 </w:t>
      </w:r>
      <w:r>
        <w:rPr>
          <w:rFonts w:ascii="宋体" w:hAnsi="宋体" w:hint="eastAsia"/>
          <w:szCs w:val="21"/>
        </w:rPr>
        <w:t xml:space="preserve"> 保险人收到被保险人的赔偿保险金的请求后，应当及时</w:t>
      </w:r>
      <w:proofErr w:type="gramStart"/>
      <w:r>
        <w:rPr>
          <w:rFonts w:ascii="宋体" w:hAnsi="宋体" w:hint="eastAsia"/>
          <w:szCs w:val="21"/>
        </w:rPr>
        <w:t>作出</w:t>
      </w:r>
      <w:proofErr w:type="gramEnd"/>
      <w:r>
        <w:rPr>
          <w:rFonts w:ascii="宋体" w:hAnsi="宋体" w:hint="eastAsia"/>
          <w:szCs w:val="21"/>
        </w:rPr>
        <w:t>是否属于保险责任的核定；情形复杂的，应当在三十日内</w:t>
      </w:r>
      <w:proofErr w:type="gramStart"/>
      <w:r>
        <w:rPr>
          <w:rFonts w:ascii="宋体" w:hAnsi="宋体" w:hint="eastAsia"/>
          <w:szCs w:val="21"/>
        </w:rPr>
        <w:t>作出</w:t>
      </w:r>
      <w:proofErr w:type="gramEnd"/>
      <w:r>
        <w:rPr>
          <w:rFonts w:ascii="宋体" w:hAnsi="宋体" w:hint="eastAsia"/>
          <w:szCs w:val="21"/>
        </w:rPr>
        <w:t>核定，但保险合同另有约定的除外。</w:t>
      </w:r>
    </w:p>
    <w:p w14:paraId="78CF3DDA" w14:textId="77777777" w:rsidR="00973F98" w:rsidRDefault="00973F98" w:rsidP="00973F98">
      <w:pPr>
        <w:adjustRightInd w:val="0"/>
        <w:snapToGrid w:val="0"/>
        <w:spacing w:afterLines="50" w:after="156"/>
        <w:ind w:firstLineChars="196" w:firstLine="412"/>
        <w:rPr>
          <w:rStyle w:val="apple-style-span"/>
          <w:rFonts w:ascii="宋体" w:hAnsi="宋体"/>
          <w:color w:val="000000"/>
          <w:szCs w:val="21"/>
        </w:rPr>
      </w:pPr>
      <w:r>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Pr>
          <w:rFonts w:ascii="宋体" w:hAnsi="宋体" w:hint="eastAsia"/>
          <w:szCs w:val="21"/>
        </w:rPr>
        <w:t>作出</w:t>
      </w:r>
      <w:proofErr w:type="gramEnd"/>
      <w:r>
        <w:rPr>
          <w:rFonts w:ascii="宋体" w:hAnsi="宋体"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核定之日起三日内向被保险人发出拒绝赔偿保险金通知书，并说明理由</w:t>
      </w:r>
      <w:r>
        <w:rPr>
          <w:rFonts w:ascii="宋体" w:hAnsi="宋体" w:hint="eastAsia"/>
          <w:szCs w:val="21"/>
        </w:rPr>
        <w:t>。</w:t>
      </w:r>
    </w:p>
    <w:p w14:paraId="4184D3E0" w14:textId="5CBB9ED2" w:rsidR="00973F98" w:rsidRDefault="00973F98" w:rsidP="00973F98">
      <w:pPr>
        <w:spacing w:afterLines="50" w:after="156"/>
        <w:ind w:firstLineChars="200" w:firstLine="422"/>
        <w:rPr>
          <w:rFonts w:ascii="宋体" w:hAnsi="宋体"/>
          <w:i/>
          <w:iCs/>
          <w:szCs w:val="21"/>
        </w:rPr>
      </w:pPr>
      <w:r>
        <w:rPr>
          <w:rFonts w:ascii="宋体" w:hAnsi="宋体" w:hint="eastAsia"/>
          <w:b/>
          <w:bCs/>
          <w:szCs w:val="21"/>
        </w:rPr>
        <w:t>第十</w:t>
      </w:r>
      <w:r w:rsidR="00180B05">
        <w:rPr>
          <w:rFonts w:ascii="宋体" w:hAnsi="宋体" w:hint="eastAsia"/>
          <w:b/>
          <w:bCs/>
          <w:szCs w:val="21"/>
        </w:rPr>
        <w:t>九</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保险人自收到赔偿的请求和有关证明、资料之日起六十日内，对其赔偿保险金的数额不能确定的，应当根据已有证明和资料可以确定的数额先</w:t>
      </w:r>
      <w:proofErr w:type="gramStart"/>
      <w:r>
        <w:rPr>
          <w:rStyle w:val="apple-style-span"/>
          <w:rFonts w:ascii="宋体" w:hAnsi="宋体" w:hint="eastAsia"/>
          <w:color w:val="000000"/>
          <w:szCs w:val="21"/>
        </w:rPr>
        <w:t>予支</w:t>
      </w:r>
      <w:proofErr w:type="gramEnd"/>
      <w:r>
        <w:rPr>
          <w:rStyle w:val="apple-style-span"/>
          <w:rFonts w:ascii="宋体" w:hAnsi="宋体" w:hint="eastAsia"/>
          <w:color w:val="000000"/>
          <w:szCs w:val="21"/>
        </w:rPr>
        <w:t>付；保险人最终确定赔偿的数额后，应当支付相应的差额。</w:t>
      </w:r>
      <w:r>
        <w:rPr>
          <w:rStyle w:val="apple-converted-space"/>
          <w:rFonts w:ascii="宋体" w:hAnsi="宋体" w:hint="eastAsia"/>
          <w:color w:val="000000"/>
          <w:szCs w:val="21"/>
        </w:rPr>
        <w:t> </w:t>
      </w:r>
    </w:p>
    <w:p w14:paraId="1FC0FFA2" w14:textId="77777777" w:rsidR="00973F98" w:rsidRDefault="00973F98" w:rsidP="00973F98">
      <w:pPr>
        <w:spacing w:afterLines="50" w:after="156"/>
        <w:jc w:val="center"/>
        <w:rPr>
          <w:rFonts w:ascii="宋体" w:hAnsi="宋体"/>
          <w:b/>
          <w:bCs/>
          <w:szCs w:val="21"/>
        </w:rPr>
      </w:pPr>
    </w:p>
    <w:p w14:paraId="4A1BB9BA" w14:textId="77777777" w:rsidR="00973F98" w:rsidRDefault="00973F98" w:rsidP="00973F98">
      <w:pPr>
        <w:spacing w:afterLines="50" w:after="156"/>
        <w:jc w:val="center"/>
        <w:rPr>
          <w:rFonts w:ascii="宋体" w:hAnsi="宋体"/>
          <w:b/>
          <w:bCs/>
          <w:szCs w:val="21"/>
        </w:rPr>
      </w:pPr>
      <w:r>
        <w:rPr>
          <w:rFonts w:ascii="宋体" w:hAnsi="宋体" w:hint="eastAsia"/>
          <w:b/>
          <w:bCs/>
          <w:szCs w:val="21"/>
        </w:rPr>
        <w:lastRenderedPageBreak/>
        <w:t>投保人、被保险人义务</w:t>
      </w:r>
    </w:p>
    <w:p w14:paraId="24B0E02D" w14:textId="62ECE577" w:rsidR="00973F98" w:rsidRDefault="00973F98" w:rsidP="00973F98">
      <w:pPr>
        <w:pStyle w:val="21"/>
        <w:spacing w:afterLines="50" w:after="156"/>
        <w:ind w:firstLineChars="196" w:firstLine="413"/>
        <w:rPr>
          <w:szCs w:val="21"/>
        </w:rPr>
      </w:pPr>
      <w:r>
        <w:rPr>
          <w:rFonts w:hint="eastAsia"/>
          <w:b/>
          <w:szCs w:val="21"/>
        </w:rPr>
        <w:t>第</w:t>
      </w:r>
      <w:r w:rsidR="00180B05">
        <w:rPr>
          <w:rFonts w:hint="eastAsia"/>
          <w:b/>
          <w:szCs w:val="21"/>
        </w:rPr>
        <w:t>二十</w:t>
      </w:r>
      <w:r>
        <w:rPr>
          <w:rFonts w:hint="eastAsia"/>
          <w:b/>
          <w:szCs w:val="21"/>
        </w:rPr>
        <w:t>条</w:t>
      </w:r>
      <w:r>
        <w:rPr>
          <w:rFonts w:hint="eastAsia"/>
          <w:szCs w:val="21"/>
        </w:rPr>
        <w:t xml:space="preserve">  订立保险合同，保险人就保险标的或者被保险人的有关情况提出询问的，投保人应当如实告知，并如实填写投保单。</w:t>
      </w:r>
    </w:p>
    <w:p w14:paraId="3094DC64" w14:textId="77777777" w:rsidR="00973F98" w:rsidRPr="00E42510" w:rsidRDefault="00973F98" w:rsidP="00973F98">
      <w:pPr>
        <w:pStyle w:val="a7"/>
        <w:spacing w:afterLines="50" w:after="156"/>
        <w:ind w:firstLine="422"/>
        <w:rPr>
          <w:b/>
          <w:szCs w:val="21"/>
        </w:rPr>
      </w:pPr>
      <w:r w:rsidRPr="00E42510">
        <w:rPr>
          <w:rFonts w:hint="eastAsia"/>
          <w:b/>
          <w:szCs w:val="21"/>
        </w:rPr>
        <w:t>投保人故意或者因重大过失未履行前款规定的如实告知义务，足以影响保险人决定是否同意承保或者提高保险费率的，保险人有权解除合同。</w:t>
      </w:r>
    </w:p>
    <w:p w14:paraId="59D7AB17" w14:textId="77777777" w:rsidR="00973F98" w:rsidRDefault="00973F98" w:rsidP="00973F98">
      <w:pPr>
        <w:pStyle w:val="a7"/>
        <w:spacing w:afterLines="50" w:after="156"/>
        <w:ind w:firstLine="422"/>
        <w:rPr>
          <w:szCs w:val="21"/>
        </w:rPr>
      </w:pPr>
      <w:r>
        <w:rPr>
          <w:rFonts w:hint="eastAsia"/>
          <w:b/>
          <w:szCs w:val="21"/>
        </w:rPr>
        <w:t>投保人故意不履行如实告知义务的，保险人对于合同解除前发生的保险事故，不承担赔偿责任，并不退还保险费。</w:t>
      </w:r>
    </w:p>
    <w:p w14:paraId="41CB6520" w14:textId="77777777" w:rsidR="00973F98" w:rsidRDefault="00973F98" w:rsidP="00973F98">
      <w:pPr>
        <w:pStyle w:val="a7"/>
        <w:spacing w:afterLines="50" w:after="156"/>
        <w:ind w:firstLine="422"/>
        <w:rPr>
          <w:rFonts w:cs="楷体_GB2312"/>
          <w:bCs/>
          <w:szCs w:val="21"/>
        </w:rPr>
      </w:pPr>
      <w:r>
        <w:rPr>
          <w:rFonts w:hint="eastAsia"/>
          <w:b/>
          <w:szCs w:val="21"/>
        </w:rPr>
        <w:t>投保人因重大过失未履行如实告知义务，对保险事故的发生有严重影响的，保险人对于合同解除前发生的保险事故，不承担赔偿责任，</w:t>
      </w:r>
      <w:r>
        <w:rPr>
          <w:rFonts w:cs="楷体_GB2312" w:hint="eastAsia"/>
          <w:b/>
          <w:bCs/>
          <w:szCs w:val="21"/>
        </w:rPr>
        <w:t>但应当退还保险费。</w:t>
      </w:r>
    </w:p>
    <w:p w14:paraId="32F35950" w14:textId="0C9D3926" w:rsidR="00973F98" w:rsidRDefault="00973F98" w:rsidP="00973F98">
      <w:pPr>
        <w:pStyle w:val="21"/>
        <w:spacing w:afterLines="50" w:after="156"/>
        <w:ind w:firstLineChars="200" w:firstLine="422"/>
        <w:rPr>
          <w:b/>
          <w:bCs/>
          <w:szCs w:val="21"/>
        </w:rPr>
      </w:pPr>
      <w:r>
        <w:rPr>
          <w:rFonts w:hint="eastAsia"/>
          <w:b/>
          <w:szCs w:val="21"/>
        </w:rPr>
        <w:t>第二十</w:t>
      </w:r>
      <w:r w:rsidR="00180B05">
        <w:rPr>
          <w:rFonts w:hint="eastAsia"/>
          <w:b/>
          <w:szCs w:val="21"/>
        </w:rPr>
        <w:t>一</w:t>
      </w:r>
      <w:r>
        <w:rPr>
          <w:rFonts w:hint="eastAsia"/>
          <w:b/>
          <w:szCs w:val="21"/>
        </w:rPr>
        <w:t xml:space="preserve">条  </w:t>
      </w:r>
      <w:r w:rsidR="002A74F3" w:rsidRPr="002A74F3">
        <w:rPr>
          <w:rFonts w:hint="eastAsia"/>
          <w:bCs/>
          <w:szCs w:val="21"/>
        </w:rPr>
        <w:t>除本保险合同另有约定外，投保人应在保险合同成立时一次交清保险费。采用分期支付保险费的，投保人应按照本保险合同的约定，按时支付保险费</w:t>
      </w:r>
      <w:r w:rsidR="002A74F3">
        <w:rPr>
          <w:rFonts w:hint="eastAsia"/>
          <w:bCs/>
          <w:szCs w:val="21"/>
        </w:rPr>
        <w:t>。</w:t>
      </w:r>
    </w:p>
    <w:p w14:paraId="45E3CBA1" w14:textId="0A6EA484" w:rsidR="00973F98" w:rsidRDefault="00973F98" w:rsidP="00973F98">
      <w:pPr>
        <w:pStyle w:val="a7"/>
        <w:spacing w:afterLines="50" w:after="156"/>
        <w:ind w:firstLine="422"/>
      </w:pPr>
      <w:r>
        <w:rPr>
          <w:rFonts w:hint="eastAsia"/>
          <w:b/>
        </w:rPr>
        <w:t>第二十</w:t>
      </w:r>
      <w:r w:rsidR="00180B05">
        <w:rPr>
          <w:rFonts w:hint="eastAsia"/>
          <w:b/>
        </w:rPr>
        <w:t>二</w:t>
      </w:r>
      <w:r>
        <w:rPr>
          <w:rFonts w:hint="eastAsia"/>
          <w:b/>
        </w:rPr>
        <w:t>条</w:t>
      </w:r>
      <w:r>
        <w:rPr>
          <w:rFonts w:hint="eastAsia"/>
        </w:rPr>
        <w:t xml:space="preserve">  被保险人应当遵守国家有关消防、安全、生产操作、劳动保护等方面的相关法律、法规及规定，加强管理，采取合理的预防措施，尽力避免或减少责任事故的发生，维护保险标的</w:t>
      </w:r>
      <w:proofErr w:type="gramStart"/>
      <w:r>
        <w:rPr>
          <w:rFonts w:hint="eastAsia"/>
        </w:rPr>
        <w:t>的</w:t>
      </w:r>
      <w:proofErr w:type="gramEnd"/>
      <w:r>
        <w:rPr>
          <w:rFonts w:hint="eastAsia"/>
        </w:rPr>
        <w:t>安全。</w:t>
      </w:r>
    </w:p>
    <w:p w14:paraId="4F07BEDF" w14:textId="77777777" w:rsidR="00973F98" w:rsidRDefault="00973F98" w:rsidP="00973F98">
      <w:pPr>
        <w:adjustRightInd w:val="0"/>
        <w:snapToGrid w:val="0"/>
        <w:spacing w:afterLines="50" w:after="156"/>
        <w:ind w:firstLineChars="200" w:firstLine="420"/>
        <w:rPr>
          <w:rFonts w:ascii="宋体" w:hAnsi="宋体"/>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p>
    <w:p w14:paraId="7732539D" w14:textId="77777777" w:rsidR="00973F98" w:rsidRPr="00EC7754" w:rsidRDefault="00973F98" w:rsidP="00973F98">
      <w:pPr>
        <w:pStyle w:val="21"/>
        <w:spacing w:afterLines="50" w:after="156"/>
        <w:ind w:firstLineChars="200" w:firstLine="422"/>
        <w:rPr>
          <w:b/>
          <w:szCs w:val="21"/>
        </w:rPr>
      </w:pPr>
      <w:r w:rsidRPr="00E42510">
        <w:rPr>
          <w:rFonts w:hint="eastAsia"/>
          <w:b/>
          <w:szCs w:val="21"/>
        </w:rPr>
        <w:t>投保人、被保险人未按照约定履行其对保险标的</w:t>
      </w:r>
      <w:proofErr w:type="gramStart"/>
      <w:r w:rsidRPr="00E42510">
        <w:rPr>
          <w:rFonts w:hint="eastAsia"/>
          <w:b/>
          <w:szCs w:val="21"/>
        </w:rPr>
        <w:t>的</w:t>
      </w:r>
      <w:proofErr w:type="gramEnd"/>
      <w:r w:rsidRPr="00E42510">
        <w:rPr>
          <w:rFonts w:hint="eastAsia"/>
          <w:b/>
          <w:szCs w:val="21"/>
        </w:rPr>
        <w:t>安全应尽责任的，保险人有权要求增加保险费或者解除合同。</w:t>
      </w:r>
    </w:p>
    <w:p w14:paraId="60BEAFBC" w14:textId="5A7D455F" w:rsidR="00973F98" w:rsidRDefault="00973F98" w:rsidP="00973F98">
      <w:pPr>
        <w:pStyle w:val="21"/>
        <w:spacing w:afterLines="50" w:after="156"/>
        <w:ind w:firstLineChars="200" w:firstLine="422"/>
        <w:rPr>
          <w:rStyle w:val="apple-style-span"/>
          <w:bCs/>
          <w:szCs w:val="21"/>
        </w:rPr>
      </w:pPr>
      <w:r>
        <w:rPr>
          <w:rFonts w:hint="eastAsia"/>
          <w:b/>
          <w:bCs/>
          <w:szCs w:val="21"/>
        </w:rPr>
        <w:t>第二十</w:t>
      </w:r>
      <w:r w:rsidR="00180B05">
        <w:rPr>
          <w:rFonts w:hint="eastAsia"/>
          <w:b/>
          <w:bCs/>
          <w:szCs w:val="21"/>
        </w:rPr>
        <w:t>三</w:t>
      </w:r>
      <w:r>
        <w:rPr>
          <w:rFonts w:hint="eastAsia"/>
          <w:b/>
          <w:bCs/>
          <w:szCs w:val="21"/>
        </w:rPr>
        <w:t>条</w:t>
      </w:r>
      <w:r>
        <w:rPr>
          <w:rFonts w:hint="eastAsia"/>
          <w:szCs w:val="21"/>
        </w:rPr>
        <w:t xml:space="preserve">  </w:t>
      </w:r>
      <w:r>
        <w:rPr>
          <w:rStyle w:val="apple-style-span"/>
          <w:rFonts w:hint="eastAsia"/>
          <w:color w:val="000000"/>
          <w:szCs w:val="21"/>
        </w:rPr>
        <w:t>保险标的转让的，被保险人或者受让人应当及时通知保险人。</w:t>
      </w:r>
    </w:p>
    <w:p w14:paraId="0E68A953" w14:textId="77777777" w:rsidR="00973F98" w:rsidRDefault="00973F98" w:rsidP="00973F98">
      <w:pPr>
        <w:pStyle w:val="21"/>
        <w:spacing w:afterLines="50" w:after="156"/>
        <w:ind w:firstLineChars="200" w:firstLine="420"/>
        <w:rPr>
          <w:szCs w:val="21"/>
        </w:rPr>
      </w:pPr>
      <w:r>
        <w:rPr>
          <w:rFonts w:hint="eastAsia"/>
          <w:szCs w:val="21"/>
        </w:rPr>
        <w:t>因保险标的转让导致危险程度显著增加的，保险人自收到前款规定的通知之日起三十日内，可以按照合同约定增加保险费或者解除合同。</w:t>
      </w:r>
      <w:r>
        <w:rPr>
          <w:rFonts w:hint="eastAsia"/>
          <w:color w:val="000000"/>
          <w:szCs w:val="21"/>
        </w:rPr>
        <w:t>保险人解除合同的，应当将已收取的保险费，按照合同约定扣除自保险责任开始之日起至合同解除之日止应收的部分后，退还投保人。</w:t>
      </w:r>
    </w:p>
    <w:p w14:paraId="60348973" w14:textId="77777777" w:rsidR="00973F98" w:rsidRDefault="00973F98" w:rsidP="00973F98">
      <w:pPr>
        <w:pStyle w:val="21"/>
        <w:spacing w:afterLines="50" w:after="156"/>
        <w:ind w:firstLineChars="200" w:firstLine="422"/>
        <w:rPr>
          <w:b/>
          <w:szCs w:val="21"/>
        </w:rPr>
      </w:pPr>
      <w:r>
        <w:rPr>
          <w:rStyle w:val="apple-style-span"/>
          <w:rFonts w:hint="eastAsia"/>
          <w:b/>
          <w:color w:val="000000"/>
          <w:szCs w:val="21"/>
        </w:rPr>
        <w:t>被保险人、受让人未履行本条规定的通知义务的，因转让导致保险标的危险程度显著增加而发生的保险事故，保险人不承担赔偿责任。</w:t>
      </w:r>
    </w:p>
    <w:p w14:paraId="5A89F8BC" w14:textId="26A7EB3B" w:rsidR="00973F98" w:rsidRDefault="00973F98" w:rsidP="00973F98">
      <w:pPr>
        <w:pStyle w:val="21"/>
        <w:spacing w:afterLines="50" w:after="156"/>
        <w:ind w:firstLineChars="200" w:firstLine="422"/>
        <w:rPr>
          <w:bCs/>
          <w:szCs w:val="21"/>
        </w:rPr>
      </w:pPr>
      <w:r>
        <w:rPr>
          <w:rFonts w:hint="eastAsia"/>
          <w:b/>
          <w:bCs/>
          <w:szCs w:val="21"/>
        </w:rPr>
        <w:t>第二十</w:t>
      </w:r>
      <w:r w:rsidR="00180B05">
        <w:rPr>
          <w:rFonts w:hint="eastAsia"/>
          <w:b/>
          <w:bCs/>
          <w:szCs w:val="21"/>
        </w:rPr>
        <w:t>四</w:t>
      </w:r>
      <w:r>
        <w:rPr>
          <w:rFonts w:hint="eastAsia"/>
          <w:b/>
          <w:bCs/>
          <w:szCs w:val="21"/>
        </w:rPr>
        <w:t>条</w:t>
      </w:r>
      <w:r>
        <w:rPr>
          <w:rFonts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14:paraId="7A183D14" w14:textId="77777777" w:rsidR="00973F98" w:rsidRDefault="00973F98" w:rsidP="00973F98">
      <w:pPr>
        <w:spacing w:afterLines="50" w:after="156"/>
        <w:ind w:firstLineChars="199" w:firstLine="420"/>
        <w:rPr>
          <w:rFonts w:ascii="宋体" w:hAnsi="宋体"/>
          <w:b/>
          <w:szCs w:val="21"/>
        </w:rPr>
      </w:pPr>
      <w:r>
        <w:rPr>
          <w:rFonts w:ascii="宋体" w:hAnsi="宋体" w:hint="eastAsia"/>
          <w:b/>
          <w:szCs w:val="21"/>
        </w:rPr>
        <w:t>被保险人未履行前款约定的通知义务的，因保险标的</w:t>
      </w:r>
      <w:proofErr w:type="gramStart"/>
      <w:r>
        <w:rPr>
          <w:rFonts w:ascii="宋体" w:hAnsi="宋体" w:hint="eastAsia"/>
          <w:b/>
          <w:szCs w:val="21"/>
        </w:rPr>
        <w:t>的</w:t>
      </w:r>
      <w:proofErr w:type="gramEnd"/>
      <w:r>
        <w:rPr>
          <w:rFonts w:ascii="宋体" w:hAnsi="宋体" w:hint="eastAsia"/>
          <w:b/>
          <w:szCs w:val="21"/>
        </w:rPr>
        <w:t>危险程度显著增加而发生的保险事故，保险人不承担赔偿责任。</w:t>
      </w:r>
    </w:p>
    <w:p w14:paraId="0EEC20FA" w14:textId="35EA35F9" w:rsidR="00973F98" w:rsidRDefault="00973F98" w:rsidP="00973F98">
      <w:pPr>
        <w:spacing w:afterLines="50" w:after="156"/>
        <w:ind w:firstLineChars="199" w:firstLine="420"/>
        <w:rPr>
          <w:rFonts w:ascii="宋体" w:hAnsi="宋体"/>
          <w:szCs w:val="21"/>
        </w:rPr>
      </w:pPr>
      <w:r>
        <w:rPr>
          <w:rFonts w:ascii="宋体" w:hAnsi="宋体" w:hint="eastAsia"/>
          <w:b/>
          <w:szCs w:val="21"/>
        </w:rPr>
        <w:t>第二十</w:t>
      </w:r>
      <w:r w:rsidR="00180B05">
        <w:rPr>
          <w:rFonts w:ascii="宋体" w:hAnsi="宋体" w:hint="eastAsia"/>
          <w:b/>
          <w:szCs w:val="21"/>
        </w:rPr>
        <w:t>五</w:t>
      </w:r>
      <w:r>
        <w:rPr>
          <w:rFonts w:ascii="宋体" w:hAnsi="宋体" w:hint="eastAsia"/>
          <w:b/>
          <w:szCs w:val="21"/>
        </w:rPr>
        <w:t>条</w:t>
      </w:r>
      <w:r>
        <w:rPr>
          <w:rFonts w:ascii="宋体" w:hAnsi="宋体" w:hint="eastAsia"/>
          <w:szCs w:val="21"/>
        </w:rPr>
        <w:t xml:space="preserve">  知道保险事故发生后，被保险人应该：</w:t>
      </w:r>
    </w:p>
    <w:p w14:paraId="13B9E247"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（一）尽力采取必要、合理的措施，防止或减少损失，否则，</w:t>
      </w:r>
      <w:r>
        <w:rPr>
          <w:rFonts w:ascii="宋体" w:hAnsi="宋体" w:hint="eastAsia"/>
          <w:b/>
          <w:szCs w:val="21"/>
        </w:rPr>
        <w:t>对因此扩大的损失，保险人不承担赔偿责任；</w:t>
      </w:r>
    </w:p>
    <w:p w14:paraId="5D2A6DE5"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（二）立即通知保险人，并书面说明事故发生的原因、经过和损失情况；</w:t>
      </w:r>
      <w:r>
        <w:rPr>
          <w:rStyle w:val="apple-style-span"/>
          <w:rFonts w:ascii="宋体" w:hAnsi="宋体" w:hint="eastAsia"/>
          <w:b/>
          <w:color w:val="00000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14:paraId="3FC6DB8F" w14:textId="77777777" w:rsidR="00973F98" w:rsidRDefault="00973F98" w:rsidP="00973F98">
      <w:pPr>
        <w:spacing w:afterLines="50" w:after="156"/>
        <w:ind w:firstLineChars="200" w:firstLine="420"/>
        <w:rPr>
          <w:rFonts w:ascii="宋体" w:hAnsi="宋体"/>
          <w:bCs/>
          <w:szCs w:val="21"/>
        </w:rPr>
      </w:pPr>
      <w:r>
        <w:rPr>
          <w:rFonts w:ascii="宋体" w:hAnsi="宋体" w:hint="eastAsia"/>
          <w:bCs/>
          <w:szCs w:val="21"/>
        </w:rPr>
        <w:lastRenderedPageBreak/>
        <w:t>（三）保护事故现场，允许并且协助保险人进行事故调查；</w:t>
      </w:r>
      <w:r>
        <w:rPr>
          <w:rFonts w:ascii="宋体" w:hAnsi="宋体" w:hint="eastAsia"/>
          <w:b/>
          <w:bCs/>
          <w:szCs w:val="21"/>
        </w:rPr>
        <w:t>对于拒绝或者妨碍保险人进行事故调查导致无法确定事故原因或核实损失情况的，</w:t>
      </w:r>
      <w:r>
        <w:rPr>
          <w:rFonts w:ascii="宋体" w:hAnsi="宋体" w:hint="eastAsia"/>
          <w:b/>
          <w:szCs w:val="21"/>
        </w:rPr>
        <w:t>保险人对无法核实的部分不承担赔偿责任</w:t>
      </w:r>
      <w:r>
        <w:rPr>
          <w:rFonts w:ascii="宋体" w:hAnsi="宋体" w:hint="eastAsia"/>
          <w:b/>
          <w:bCs/>
          <w:szCs w:val="21"/>
        </w:rPr>
        <w:t>。</w:t>
      </w:r>
    </w:p>
    <w:p w14:paraId="4AE1CFF8" w14:textId="4918BD7F" w:rsidR="00973F98" w:rsidRDefault="00973F98" w:rsidP="00973F98">
      <w:pPr>
        <w:spacing w:afterLines="50" w:after="156"/>
        <w:ind w:firstLineChars="199" w:firstLine="420"/>
        <w:rPr>
          <w:rFonts w:ascii="宋体" w:hAnsi="宋体"/>
          <w:szCs w:val="21"/>
        </w:rPr>
      </w:pPr>
      <w:r>
        <w:rPr>
          <w:rFonts w:ascii="宋体" w:hAnsi="宋体" w:hint="eastAsia"/>
          <w:b/>
          <w:szCs w:val="21"/>
        </w:rPr>
        <w:t>第二十</w:t>
      </w:r>
      <w:r w:rsidR="00180B05">
        <w:rPr>
          <w:rFonts w:ascii="宋体" w:hAnsi="宋体" w:hint="eastAsia"/>
          <w:b/>
          <w:szCs w:val="21"/>
        </w:rPr>
        <w:t>六</w:t>
      </w:r>
      <w:r>
        <w:rPr>
          <w:rFonts w:ascii="宋体" w:hAnsi="宋体" w:hint="eastAsia"/>
          <w:b/>
          <w:szCs w:val="21"/>
        </w:rPr>
        <w:t xml:space="preserve">条  </w:t>
      </w:r>
      <w:r>
        <w:rPr>
          <w:rFonts w:ascii="宋体" w:hAnsi="宋体" w:hint="eastAsia"/>
          <w:szCs w:val="21"/>
        </w:rPr>
        <w:t>被保险人请求赔偿时，应向保险人提供下列证明和资料：</w:t>
      </w:r>
    </w:p>
    <w:p w14:paraId="53F440D3" w14:textId="77777777" w:rsidR="00973F98" w:rsidRDefault="00973F98" w:rsidP="00973F98">
      <w:pPr>
        <w:spacing w:afterLines="50" w:after="156"/>
        <w:ind w:firstLineChars="199" w:firstLine="418"/>
        <w:rPr>
          <w:rFonts w:ascii="宋体" w:hAnsi="宋体"/>
          <w:szCs w:val="21"/>
        </w:rPr>
      </w:pPr>
      <w:r w:rsidRPr="00E42510">
        <w:rPr>
          <w:rFonts w:ascii="宋体" w:hAnsi="宋体" w:hint="eastAsia"/>
          <w:szCs w:val="21"/>
        </w:rPr>
        <w:t>（一）保险单正本、</w:t>
      </w:r>
      <w:r>
        <w:rPr>
          <w:rFonts w:ascii="宋体" w:hAnsi="宋体" w:hint="eastAsia"/>
          <w:szCs w:val="21"/>
        </w:rPr>
        <w:t>索赔申请、财产损失清单、技术鉴定证明、事故报告书、救护费用发票、必要的账簿、单据和有关部门的证明；</w:t>
      </w:r>
    </w:p>
    <w:p w14:paraId="5C67AF6C" w14:textId="77777777" w:rsidR="00973F98" w:rsidRDefault="00973F98" w:rsidP="00973F98">
      <w:pPr>
        <w:spacing w:afterLines="50" w:after="156"/>
        <w:ind w:firstLineChars="199" w:firstLine="418"/>
        <w:rPr>
          <w:rFonts w:ascii="宋体" w:hAnsi="宋体"/>
          <w:szCs w:val="21"/>
        </w:rPr>
      </w:pPr>
      <w:r>
        <w:rPr>
          <w:rFonts w:ascii="宋体" w:hAnsi="宋体" w:hint="eastAsia"/>
          <w:szCs w:val="21"/>
        </w:rPr>
        <w:t>（二）投保人、被保险人所能提供的与确认保险事故的性质、原因、损失程度等有关的其他证明和资料。</w:t>
      </w:r>
    </w:p>
    <w:p w14:paraId="10C1BB19" w14:textId="77777777" w:rsidR="00973F98" w:rsidRDefault="00973F98" w:rsidP="00973F98">
      <w:pPr>
        <w:spacing w:afterLines="50" w:after="156"/>
        <w:ind w:firstLineChars="199" w:firstLine="420"/>
        <w:rPr>
          <w:rFonts w:ascii="宋体" w:hAnsi="宋体"/>
          <w:szCs w:val="21"/>
        </w:rPr>
      </w:pPr>
      <w:r>
        <w:rPr>
          <w:rFonts w:ascii="宋体" w:hAnsi="宋体" w:hint="eastAsia"/>
          <w:b/>
          <w:szCs w:val="21"/>
        </w:rPr>
        <w:t>投保人、被保险人未履行前款约定的单证提供义务，导致保险人无法核实损失情况的，保险人对无法核实的部分不承担赔偿责任。</w:t>
      </w:r>
    </w:p>
    <w:p w14:paraId="73336108" w14:textId="77777777" w:rsidR="00973F98" w:rsidRDefault="00973F98" w:rsidP="00973F98">
      <w:pPr>
        <w:spacing w:afterLines="50" w:after="156"/>
        <w:jc w:val="center"/>
        <w:rPr>
          <w:rFonts w:ascii="宋体" w:hAnsi="宋体"/>
          <w:b/>
          <w:bCs/>
          <w:szCs w:val="21"/>
        </w:rPr>
      </w:pPr>
    </w:p>
    <w:p w14:paraId="151E5D87" w14:textId="77777777" w:rsidR="00973F98" w:rsidRDefault="00973F98" w:rsidP="00973F98">
      <w:pPr>
        <w:spacing w:afterLines="50" w:after="156"/>
        <w:jc w:val="center"/>
        <w:rPr>
          <w:rFonts w:ascii="宋体" w:hAnsi="宋体"/>
          <w:b/>
          <w:bCs/>
          <w:szCs w:val="21"/>
        </w:rPr>
      </w:pPr>
      <w:r>
        <w:rPr>
          <w:rFonts w:ascii="宋体" w:hAnsi="宋体" w:hint="eastAsia"/>
          <w:b/>
          <w:bCs/>
          <w:szCs w:val="21"/>
        </w:rPr>
        <w:t>赔偿处理</w:t>
      </w:r>
    </w:p>
    <w:p w14:paraId="48F6D3FE" w14:textId="7EC59F0E" w:rsidR="00973F98" w:rsidRDefault="00973F98" w:rsidP="00973F98">
      <w:pPr>
        <w:spacing w:afterLines="50" w:after="156"/>
        <w:ind w:firstLineChars="200" w:firstLine="422"/>
        <w:rPr>
          <w:rFonts w:ascii="宋体" w:hAnsi="宋体"/>
          <w:szCs w:val="21"/>
        </w:rPr>
      </w:pPr>
      <w:r>
        <w:rPr>
          <w:rFonts w:ascii="宋体" w:hAnsi="宋体" w:hint="eastAsia"/>
          <w:b/>
          <w:szCs w:val="21"/>
        </w:rPr>
        <w:t>第二十</w:t>
      </w:r>
      <w:r w:rsidR="00180B05">
        <w:rPr>
          <w:rFonts w:ascii="宋体" w:hAnsi="宋体" w:hint="eastAsia"/>
          <w:b/>
          <w:szCs w:val="21"/>
        </w:rPr>
        <w:t>七</w:t>
      </w:r>
      <w:r>
        <w:rPr>
          <w:rFonts w:ascii="宋体" w:hAnsi="宋体" w:hint="eastAsia"/>
          <w:b/>
          <w:szCs w:val="21"/>
        </w:rPr>
        <w:t>条</w:t>
      </w:r>
      <w:r>
        <w:rPr>
          <w:rFonts w:ascii="宋体" w:hAnsi="宋体" w:hint="eastAsia"/>
          <w:szCs w:val="21"/>
        </w:rPr>
        <w:t xml:space="preserve">  </w:t>
      </w:r>
      <w:r>
        <w:rPr>
          <w:rStyle w:val="apple-style-span"/>
          <w:rFonts w:ascii="宋体" w:hAnsi="宋体" w:hint="eastAsia"/>
          <w:b/>
          <w:color w:val="000000"/>
          <w:szCs w:val="21"/>
        </w:rPr>
        <w:t>保险事故发生时，被保险人对保险标的不具有保险利益的，不得向保险人请求赔偿保险金。</w:t>
      </w:r>
    </w:p>
    <w:p w14:paraId="402F89D8" w14:textId="7E73CAFA" w:rsidR="00973F98" w:rsidRDefault="00973F98" w:rsidP="00973F98">
      <w:pPr>
        <w:spacing w:afterLines="50" w:after="156"/>
        <w:ind w:firstLineChars="200" w:firstLine="422"/>
        <w:rPr>
          <w:rFonts w:ascii="宋体" w:hAnsi="宋体"/>
          <w:szCs w:val="21"/>
        </w:rPr>
      </w:pPr>
      <w:r>
        <w:rPr>
          <w:rFonts w:ascii="宋体" w:hAnsi="宋体" w:hint="eastAsia"/>
          <w:b/>
          <w:szCs w:val="21"/>
        </w:rPr>
        <w:t>第二十</w:t>
      </w:r>
      <w:r w:rsidR="00180B05">
        <w:rPr>
          <w:rFonts w:ascii="宋体" w:hAnsi="宋体" w:hint="eastAsia"/>
          <w:b/>
          <w:szCs w:val="21"/>
        </w:rPr>
        <w:t>八</w:t>
      </w:r>
      <w:r>
        <w:rPr>
          <w:rFonts w:ascii="宋体" w:hAnsi="宋体" w:hint="eastAsia"/>
          <w:b/>
          <w:szCs w:val="21"/>
        </w:rPr>
        <w:t>条</w:t>
      </w:r>
      <w:r>
        <w:rPr>
          <w:rFonts w:ascii="宋体" w:hAnsi="宋体" w:hint="eastAsia"/>
          <w:szCs w:val="21"/>
        </w:rPr>
        <w:t xml:space="preserve">  保险标的发生保险责任范围内的损失，保险人有权选择下列方式赔偿：</w:t>
      </w:r>
    </w:p>
    <w:p w14:paraId="7AC803C0"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（一）货币赔偿：保险人以支付保险金的方式赔偿；</w:t>
      </w:r>
    </w:p>
    <w:p w14:paraId="6644C63F"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（二）实物赔偿：保险人以实物替换受损标的，该实物应具有保险标的出险前同等的类型、结构、状态和性能；</w:t>
      </w:r>
    </w:p>
    <w:p w14:paraId="7776557F" w14:textId="77777777" w:rsidR="00973F98" w:rsidRDefault="00973F98" w:rsidP="00973F98">
      <w:pPr>
        <w:spacing w:afterLines="50" w:after="156"/>
        <w:ind w:firstLineChars="200" w:firstLine="420"/>
        <w:rPr>
          <w:rFonts w:ascii="宋体" w:hAnsi="宋体"/>
          <w:szCs w:val="21"/>
        </w:rPr>
      </w:pPr>
      <w:r>
        <w:rPr>
          <w:rFonts w:ascii="宋体" w:hAnsi="宋体" w:hint="eastAsia"/>
          <w:szCs w:val="21"/>
        </w:rPr>
        <w:t>（三）实际修复：保险人自行或委托他人修理修复受损标的。</w:t>
      </w:r>
    </w:p>
    <w:p w14:paraId="11BAD796" w14:textId="77777777" w:rsidR="00973F98" w:rsidRDefault="00973F98" w:rsidP="00973F98">
      <w:pPr>
        <w:spacing w:afterLines="50" w:after="156"/>
        <w:ind w:firstLineChars="200" w:firstLine="422"/>
        <w:rPr>
          <w:rFonts w:ascii="宋体" w:hAnsi="宋体"/>
          <w:b/>
          <w:szCs w:val="21"/>
        </w:rPr>
      </w:pPr>
      <w:r>
        <w:rPr>
          <w:rFonts w:ascii="宋体" w:hAnsi="宋体" w:hint="eastAsia"/>
          <w:b/>
          <w:szCs w:val="21"/>
        </w:rPr>
        <w:t>对保险标的在修复或替换过程中，被保险人进行的任何变更、性能增加或改进所产生的额外费用，保险人不负责赔偿。</w:t>
      </w:r>
    </w:p>
    <w:p w14:paraId="47ED3F14" w14:textId="3B3ED26E" w:rsidR="00973F98" w:rsidRPr="00E42510" w:rsidRDefault="00973F98" w:rsidP="00973F98">
      <w:pPr>
        <w:pStyle w:val="a7"/>
        <w:adjustRightInd w:val="0"/>
        <w:snapToGrid w:val="0"/>
        <w:spacing w:afterLines="50" w:after="156"/>
        <w:ind w:firstLine="422"/>
        <w:rPr>
          <w:b/>
          <w:szCs w:val="21"/>
        </w:rPr>
      </w:pPr>
      <w:r>
        <w:rPr>
          <w:rFonts w:hint="eastAsia"/>
          <w:b/>
          <w:szCs w:val="21"/>
        </w:rPr>
        <w:t>第二十</w:t>
      </w:r>
      <w:r w:rsidR="00180B05">
        <w:rPr>
          <w:rFonts w:hint="eastAsia"/>
          <w:b/>
          <w:szCs w:val="21"/>
        </w:rPr>
        <w:t>九</w:t>
      </w:r>
      <w:r>
        <w:rPr>
          <w:rFonts w:hint="eastAsia"/>
          <w:b/>
          <w:szCs w:val="21"/>
        </w:rPr>
        <w:t>条</w:t>
      </w:r>
      <w:r>
        <w:rPr>
          <w:rFonts w:hint="eastAsia"/>
          <w:szCs w:val="21"/>
        </w:rPr>
        <w:t xml:space="preserve">  保险标的遭受损失后，如果有残余价值，</w:t>
      </w:r>
      <w:r>
        <w:rPr>
          <w:rFonts w:hint="eastAsia"/>
          <w:kern w:val="0"/>
          <w:szCs w:val="21"/>
        </w:rPr>
        <w:t>应由双方协商处理。</w:t>
      </w:r>
      <w:r w:rsidRPr="00E42510">
        <w:rPr>
          <w:rFonts w:hint="eastAsia"/>
          <w:b/>
          <w:kern w:val="0"/>
          <w:szCs w:val="21"/>
        </w:rPr>
        <w:t>如折归被保险人，由双方协商确定其价值，并在保险赔款中扣除。</w:t>
      </w:r>
    </w:p>
    <w:p w14:paraId="7399B4D5" w14:textId="715966A3" w:rsidR="00973F98" w:rsidRDefault="00973F98" w:rsidP="00973F98">
      <w:pPr>
        <w:spacing w:afterLines="50" w:after="156"/>
        <w:ind w:firstLineChars="200" w:firstLine="422"/>
        <w:rPr>
          <w:rFonts w:ascii="宋体" w:hAnsi="宋体"/>
          <w:szCs w:val="21"/>
        </w:rPr>
      </w:pPr>
      <w:r>
        <w:rPr>
          <w:rFonts w:ascii="宋体" w:hAnsi="宋体" w:hint="eastAsia"/>
          <w:b/>
          <w:szCs w:val="21"/>
        </w:rPr>
        <w:t>第</w:t>
      </w:r>
      <w:r w:rsidR="00180B05">
        <w:rPr>
          <w:rFonts w:ascii="宋体" w:hAnsi="宋体" w:hint="eastAsia"/>
          <w:b/>
          <w:szCs w:val="21"/>
        </w:rPr>
        <w:t>三十</w:t>
      </w:r>
      <w:r>
        <w:rPr>
          <w:rFonts w:ascii="宋体" w:hAnsi="宋体" w:hint="eastAsia"/>
          <w:b/>
          <w:szCs w:val="21"/>
        </w:rPr>
        <w:t>条</w:t>
      </w:r>
      <w:r>
        <w:rPr>
          <w:rFonts w:ascii="宋体" w:hAnsi="宋体" w:hint="eastAsia"/>
          <w:szCs w:val="21"/>
        </w:rPr>
        <w:t xml:space="preserve">  保险标的发生保险责任范围内的损失，保险人按以下方式计算赔偿：</w:t>
      </w:r>
    </w:p>
    <w:p w14:paraId="6ABB5606" w14:textId="77777777" w:rsidR="00973F98" w:rsidRDefault="00973F98" w:rsidP="00973F98">
      <w:pPr>
        <w:pStyle w:val="a7"/>
        <w:spacing w:afterLines="50" w:after="156"/>
        <w:rPr>
          <w:szCs w:val="21"/>
        </w:rPr>
      </w:pPr>
      <w:r>
        <w:rPr>
          <w:rFonts w:hint="eastAsia"/>
          <w:szCs w:val="21"/>
        </w:rPr>
        <w:t>（一）保险金额等于或高于保险价值时，按实际损失计算赔偿，最高不超过保险价值；</w:t>
      </w:r>
    </w:p>
    <w:p w14:paraId="2FE00DC1" w14:textId="77777777" w:rsidR="00973F98" w:rsidRPr="00E42510" w:rsidRDefault="00973F98" w:rsidP="00973F98">
      <w:pPr>
        <w:pStyle w:val="a7"/>
        <w:spacing w:afterLines="50" w:after="156"/>
        <w:ind w:firstLine="422"/>
        <w:rPr>
          <w:b/>
          <w:szCs w:val="21"/>
        </w:rPr>
      </w:pPr>
      <w:r w:rsidRPr="00E42510">
        <w:rPr>
          <w:rFonts w:hint="eastAsia"/>
          <w:b/>
          <w:szCs w:val="21"/>
        </w:rPr>
        <w:t>（二）保险金额低于保险价值时，按保险金额与保险价值的比例乘以实际损失计算赔偿，最高不超过保险金额；</w:t>
      </w:r>
    </w:p>
    <w:p w14:paraId="417C7C54" w14:textId="77777777" w:rsidR="00973F98" w:rsidRDefault="00973F98" w:rsidP="00973F98">
      <w:pPr>
        <w:pStyle w:val="a7"/>
        <w:spacing w:afterLines="50" w:after="156"/>
        <w:rPr>
          <w:szCs w:val="21"/>
        </w:rPr>
      </w:pPr>
      <w:r>
        <w:rPr>
          <w:rFonts w:hint="eastAsia"/>
          <w:szCs w:val="21"/>
        </w:rPr>
        <w:t>（三）若本保险合同所列标的不止一项时，应分项按照本条约定处理。</w:t>
      </w:r>
    </w:p>
    <w:p w14:paraId="5FBA8CD6" w14:textId="169CC85D" w:rsidR="00973F98" w:rsidRDefault="00973F98" w:rsidP="00973F98">
      <w:pPr>
        <w:pStyle w:val="a7"/>
        <w:spacing w:afterLines="50" w:after="156"/>
        <w:ind w:firstLine="422"/>
        <w:rPr>
          <w:szCs w:val="21"/>
        </w:rPr>
      </w:pPr>
      <w:r>
        <w:rPr>
          <w:rFonts w:hint="eastAsia"/>
          <w:b/>
          <w:szCs w:val="21"/>
        </w:rPr>
        <w:t>第三十</w:t>
      </w:r>
      <w:r w:rsidR="00180B05">
        <w:rPr>
          <w:rFonts w:hint="eastAsia"/>
          <w:b/>
          <w:szCs w:val="21"/>
        </w:rPr>
        <w:t>一</w:t>
      </w:r>
      <w:r>
        <w:rPr>
          <w:rFonts w:hint="eastAsia"/>
          <w:b/>
          <w:szCs w:val="21"/>
        </w:rPr>
        <w:t xml:space="preserve">条 </w:t>
      </w:r>
      <w:r>
        <w:rPr>
          <w:rFonts w:hint="eastAsia"/>
          <w:szCs w:val="21"/>
        </w:rPr>
        <w:t xml:space="preserve"> 保险标的</w:t>
      </w:r>
      <w:proofErr w:type="gramStart"/>
      <w:r>
        <w:rPr>
          <w:rFonts w:hint="eastAsia"/>
          <w:szCs w:val="21"/>
        </w:rPr>
        <w:t>的</w:t>
      </w:r>
      <w:proofErr w:type="gramEnd"/>
      <w:r>
        <w:rPr>
          <w:rFonts w:hint="eastAsia"/>
          <w:szCs w:val="21"/>
        </w:rPr>
        <w:t>保险金额大于或等于其保险价值时，被保险人为防止或减少保险标的</w:t>
      </w:r>
      <w:proofErr w:type="gramStart"/>
      <w:r>
        <w:rPr>
          <w:rFonts w:hint="eastAsia"/>
          <w:szCs w:val="21"/>
        </w:rPr>
        <w:t>的</w:t>
      </w:r>
      <w:proofErr w:type="gramEnd"/>
      <w:r>
        <w:rPr>
          <w:rFonts w:hint="eastAsia"/>
          <w:szCs w:val="21"/>
        </w:rPr>
        <w:t>损失所支付的必要的、合理的费用，在保险标的损失赔偿金额之外另行计算，最高不超过被施救保险标的</w:t>
      </w:r>
      <w:proofErr w:type="gramStart"/>
      <w:r>
        <w:rPr>
          <w:rFonts w:hint="eastAsia"/>
          <w:szCs w:val="21"/>
        </w:rPr>
        <w:t>的</w:t>
      </w:r>
      <w:proofErr w:type="gramEnd"/>
      <w:r>
        <w:rPr>
          <w:rFonts w:hint="eastAsia"/>
          <w:szCs w:val="21"/>
        </w:rPr>
        <w:t>保险价值。</w:t>
      </w:r>
    </w:p>
    <w:p w14:paraId="12B9E448" w14:textId="77777777" w:rsidR="00973F98" w:rsidRPr="00E42510" w:rsidRDefault="00973F98" w:rsidP="00973F98">
      <w:pPr>
        <w:pStyle w:val="a7"/>
        <w:spacing w:afterLines="50" w:after="156"/>
        <w:ind w:firstLine="422"/>
        <w:rPr>
          <w:b/>
          <w:szCs w:val="21"/>
        </w:rPr>
      </w:pPr>
      <w:r w:rsidRPr="00E42510">
        <w:rPr>
          <w:rFonts w:hint="eastAsia"/>
          <w:b/>
          <w:szCs w:val="21"/>
        </w:rPr>
        <w:t>保险标的</w:t>
      </w:r>
      <w:proofErr w:type="gramStart"/>
      <w:r w:rsidRPr="00E42510">
        <w:rPr>
          <w:rFonts w:hint="eastAsia"/>
          <w:b/>
          <w:szCs w:val="21"/>
        </w:rPr>
        <w:t>的</w:t>
      </w:r>
      <w:proofErr w:type="gramEnd"/>
      <w:r w:rsidRPr="00E42510">
        <w:rPr>
          <w:rFonts w:hint="eastAsia"/>
          <w:b/>
          <w:szCs w:val="21"/>
        </w:rPr>
        <w:t>保险金额小于其保险价值时，上述费用按被施救保险标的</w:t>
      </w:r>
      <w:proofErr w:type="gramStart"/>
      <w:r w:rsidRPr="00E42510">
        <w:rPr>
          <w:rFonts w:hint="eastAsia"/>
          <w:b/>
          <w:szCs w:val="21"/>
        </w:rPr>
        <w:t>的</w:t>
      </w:r>
      <w:proofErr w:type="gramEnd"/>
      <w:r w:rsidRPr="00E42510">
        <w:rPr>
          <w:rFonts w:hint="eastAsia"/>
          <w:b/>
          <w:szCs w:val="21"/>
        </w:rPr>
        <w:t>保险金额与其保险价值的比例在保险标的损失赔偿金额之外另行计算，最高不超过被施救保险标的</w:t>
      </w:r>
      <w:proofErr w:type="gramStart"/>
      <w:r w:rsidRPr="00E42510">
        <w:rPr>
          <w:rFonts w:hint="eastAsia"/>
          <w:b/>
          <w:szCs w:val="21"/>
        </w:rPr>
        <w:t>的</w:t>
      </w:r>
      <w:proofErr w:type="gramEnd"/>
      <w:r w:rsidRPr="00E42510">
        <w:rPr>
          <w:rFonts w:hint="eastAsia"/>
          <w:b/>
          <w:szCs w:val="21"/>
        </w:rPr>
        <w:t>保险金额。</w:t>
      </w:r>
    </w:p>
    <w:p w14:paraId="00775F46" w14:textId="77777777" w:rsidR="00973F98" w:rsidRPr="00E42510" w:rsidRDefault="00973F98" w:rsidP="00973F98">
      <w:pPr>
        <w:pStyle w:val="a7"/>
        <w:spacing w:afterLines="50" w:after="156"/>
        <w:ind w:firstLine="422"/>
        <w:rPr>
          <w:b/>
          <w:szCs w:val="21"/>
        </w:rPr>
      </w:pPr>
      <w:r w:rsidRPr="00E42510">
        <w:rPr>
          <w:rFonts w:hint="eastAsia"/>
          <w:b/>
          <w:szCs w:val="21"/>
        </w:rPr>
        <w:t>被施救的财产中，含有本保险合同未承保财产的，按被施救保险标的</w:t>
      </w:r>
      <w:proofErr w:type="gramStart"/>
      <w:r w:rsidRPr="00E42510">
        <w:rPr>
          <w:rFonts w:hint="eastAsia"/>
          <w:b/>
          <w:szCs w:val="21"/>
        </w:rPr>
        <w:t>的</w:t>
      </w:r>
      <w:proofErr w:type="gramEnd"/>
      <w:r w:rsidRPr="00E42510">
        <w:rPr>
          <w:rFonts w:hint="eastAsia"/>
          <w:b/>
          <w:szCs w:val="21"/>
        </w:rPr>
        <w:t>保险价值与全部</w:t>
      </w:r>
      <w:r w:rsidRPr="00E42510">
        <w:rPr>
          <w:rFonts w:hint="eastAsia"/>
          <w:b/>
          <w:szCs w:val="21"/>
        </w:rPr>
        <w:lastRenderedPageBreak/>
        <w:t>被施救财产价值的比例分摊施救费用。</w:t>
      </w:r>
    </w:p>
    <w:p w14:paraId="7E8EADFC" w14:textId="5211C85F" w:rsidR="00973F98" w:rsidRPr="00E42510" w:rsidRDefault="00973F98" w:rsidP="00973F98">
      <w:pPr>
        <w:pStyle w:val="a7"/>
        <w:spacing w:afterLines="50" w:after="156"/>
        <w:ind w:firstLine="422"/>
        <w:rPr>
          <w:b/>
          <w:szCs w:val="21"/>
        </w:rPr>
      </w:pPr>
      <w:r w:rsidRPr="00EC7754">
        <w:rPr>
          <w:rFonts w:hint="eastAsia"/>
          <w:b/>
          <w:szCs w:val="21"/>
        </w:rPr>
        <w:t>第三十</w:t>
      </w:r>
      <w:r w:rsidR="00180B05">
        <w:rPr>
          <w:rFonts w:hint="eastAsia"/>
          <w:b/>
          <w:szCs w:val="21"/>
        </w:rPr>
        <w:t>二</w:t>
      </w:r>
      <w:r w:rsidRPr="00EC7754">
        <w:rPr>
          <w:rFonts w:hint="eastAsia"/>
          <w:b/>
          <w:szCs w:val="21"/>
        </w:rPr>
        <w:t xml:space="preserve">条  </w:t>
      </w:r>
      <w:r w:rsidRPr="00E42510">
        <w:rPr>
          <w:rFonts w:hint="eastAsia"/>
          <w:b/>
          <w:szCs w:val="21"/>
        </w:rPr>
        <w:t>每次事故保险人的赔偿金额为根据</w:t>
      </w:r>
      <w:r w:rsidRPr="00B2278D">
        <w:rPr>
          <w:rFonts w:hint="eastAsia"/>
          <w:b/>
          <w:szCs w:val="21"/>
        </w:rPr>
        <w:t>第</w:t>
      </w:r>
      <w:r w:rsidR="00B2278D" w:rsidRPr="00B2278D">
        <w:rPr>
          <w:rFonts w:hint="eastAsia"/>
          <w:b/>
          <w:szCs w:val="21"/>
        </w:rPr>
        <w:t>三十</w:t>
      </w:r>
      <w:r w:rsidRPr="00B2278D">
        <w:rPr>
          <w:rFonts w:hint="eastAsia"/>
          <w:b/>
          <w:szCs w:val="21"/>
        </w:rPr>
        <w:t>条、第三十</w:t>
      </w:r>
      <w:r w:rsidR="00B2278D" w:rsidRPr="00B2278D">
        <w:rPr>
          <w:rFonts w:hint="eastAsia"/>
          <w:b/>
          <w:szCs w:val="21"/>
        </w:rPr>
        <w:t>一</w:t>
      </w:r>
      <w:r w:rsidRPr="00B2278D">
        <w:rPr>
          <w:rFonts w:hint="eastAsia"/>
          <w:b/>
          <w:szCs w:val="21"/>
        </w:rPr>
        <w:t>条</w:t>
      </w:r>
      <w:r w:rsidRPr="00E42510">
        <w:rPr>
          <w:rFonts w:hint="eastAsia"/>
          <w:b/>
          <w:szCs w:val="21"/>
        </w:rPr>
        <w:t>约定计算的金额扣除每次事故免赔额后的金额，或者为根据</w:t>
      </w:r>
      <w:r w:rsidRPr="00B2278D">
        <w:rPr>
          <w:rFonts w:hint="eastAsia"/>
          <w:b/>
          <w:szCs w:val="21"/>
        </w:rPr>
        <w:t>第</w:t>
      </w:r>
      <w:r w:rsidR="00B2278D">
        <w:rPr>
          <w:rFonts w:hint="eastAsia"/>
          <w:b/>
          <w:szCs w:val="21"/>
        </w:rPr>
        <w:t>三十</w:t>
      </w:r>
      <w:r w:rsidRPr="00B2278D">
        <w:rPr>
          <w:rFonts w:hint="eastAsia"/>
          <w:b/>
          <w:szCs w:val="21"/>
        </w:rPr>
        <w:t>条、第三十</w:t>
      </w:r>
      <w:r w:rsidR="00B2278D">
        <w:rPr>
          <w:rFonts w:hint="eastAsia"/>
          <w:b/>
          <w:szCs w:val="21"/>
        </w:rPr>
        <w:t>一</w:t>
      </w:r>
      <w:r w:rsidRPr="00B2278D">
        <w:rPr>
          <w:rFonts w:hint="eastAsia"/>
          <w:b/>
          <w:szCs w:val="21"/>
        </w:rPr>
        <w:t>条</w:t>
      </w:r>
      <w:r w:rsidRPr="00E42510">
        <w:rPr>
          <w:rFonts w:hint="eastAsia"/>
          <w:b/>
          <w:szCs w:val="21"/>
        </w:rPr>
        <w:t>约定计算的金额扣除该金额与免赔率乘积后的金额。</w:t>
      </w:r>
    </w:p>
    <w:p w14:paraId="42B5872C" w14:textId="29BEF75F" w:rsidR="00973F98" w:rsidRPr="00E42510" w:rsidRDefault="00973F98" w:rsidP="00973F98">
      <w:pPr>
        <w:adjustRightInd w:val="0"/>
        <w:snapToGrid w:val="0"/>
        <w:spacing w:afterLines="50" w:after="156"/>
        <w:ind w:firstLineChars="199" w:firstLine="420"/>
        <w:rPr>
          <w:rFonts w:ascii="宋体" w:hAnsi="宋体"/>
          <w:b/>
          <w:szCs w:val="21"/>
        </w:rPr>
      </w:pPr>
      <w:r w:rsidRPr="00EC7754">
        <w:rPr>
          <w:rFonts w:ascii="宋体" w:hAnsi="宋体" w:hint="eastAsia"/>
          <w:b/>
          <w:szCs w:val="21"/>
        </w:rPr>
        <w:t>第三十</w:t>
      </w:r>
      <w:r w:rsidR="00180B05">
        <w:rPr>
          <w:rFonts w:ascii="宋体" w:hAnsi="宋体" w:hint="eastAsia"/>
          <w:b/>
          <w:szCs w:val="21"/>
        </w:rPr>
        <w:t>三</w:t>
      </w:r>
      <w:r w:rsidRPr="00EC7754">
        <w:rPr>
          <w:rFonts w:ascii="宋体" w:hAnsi="宋体" w:hint="eastAsia"/>
          <w:b/>
          <w:szCs w:val="21"/>
        </w:rPr>
        <w:t>条</w:t>
      </w:r>
      <w:r w:rsidRPr="00B2278D">
        <w:rPr>
          <w:rFonts w:ascii="宋体" w:hAnsi="宋体"/>
          <w:b/>
          <w:szCs w:val="21"/>
        </w:rPr>
        <w:t xml:space="preserve"> </w:t>
      </w:r>
      <w:r w:rsidRPr="00E42510">
        <w:rPr>
          <w:rFonts w:ascii="宋体" w:hAnsi="宋体"/>
          <w:b/>
          <w:szCs w:val="21"/>
        </w:rPr>
        <w:t xml:space="preserve"> 保险事故发生时，如果存在重复保险，保险人按照本保险合同的相应保险金额与其他保险合同及本保险合同相应保险金额总和的比例承担赔偿责任。</w:t>
      </w:r>
    </w:p>
    <w:p w14:paraId="490F7448" w14:textId="77777777" w:rsidR="00973F98" w:rsidRDefault="00973F98" w:rsidP="00973F98">
      <w:pPr>
        <w:adjustRightInd w:val="0"/>
        <w:snapToGrid w:val="0"/>
        <w:spacing w:afterLines="50" w:after="156"/>
        <w:ind w:firstLineChars="199" w:firstLine="420"/>
        <w:rPr>
          <w:rFonts w:ascii="宋体" w:hAnsi="宋体"/>
          <w:szCs w:val="21"/>
        </w:rPr>
      </w:pPr>
      <w:r>
        <w:rPr>
          <w:rFonts w:ascii="宋体" w:hAnsi="宋体" w:hint="eastAsia"/>
          <w:b/>
          <w:szCs w:val="21"/>
        </w:rPr>
        <w:t>其他保险人应承担的赔偿金额，本保险人不负责垫付。若被保险人未如实告知导致保险人多支付赔偿金的，保险人有权向被保险人追回多支付的部分。</w:t>
      </w:r>
    </w:p>
    <w:p w14:paraId="70ECCB11" w14:textId="78DEADFB" w:rsidR="00973F98" w:rsidRDefault="00973F98" w:rsidP="00973F98">
      <w:pPr>
        <w:autoSpaceDE w:val="0"/>
        <w:autoSpaceDN w:val="0"/>
        <w:spacing w:afterLines="50" w:after="156"/>
        <w:ind w:firstLineChars="199" w:firstLine="420"/>
        <w:rPr>
          <w:rFonts w:ascii="宋体" w:hAnsi="宋体"/>
          <w:szCs w:val="21"/>
        </w:rPr>
      </w:pPr>
      <w:r>
        <w:rPr>
          <w:rFonts w:ascii="宋体" w:hAnsi="宋体" w:hint="eastAsia"/>
          <w:b/>
          <w:szCs w:val="21"/>
        </w:rPr>
        <w:t>第三十</w:t>
      </w:r>
      <w:r w:rsidR="00180B05">
        <w:rPr>
          <w:rFonts w:ascii="宋体" w:hAnsi="宋体" w:hint="eastAsia"/>
          <w:b/>
          <w:szCs w:val="21"/>
        </w:rPr>
        <w:t>四</w:t>
      </w:r>
      <w:r>
        <w:rPr>
          <w:rFonts w:ascii="宋体" w:hAnsi="宋体" w:hint="eastAsia"/>
          <w:b/>
          <w:szCs w:val="21"/>
        </w:rPr>
        <w:t>条</w:t>
      </w:r>
      <w:r>
        <w:rPr>
          <w:rFonts w:ascii="宋体" w:hAnsi="宋体" w:hint="eastAsia"/>
          <w:szCs w:val="21"/>
        </w:rPr>
        <w:t xml:space="preserve">  保险标的发生部分损失，保险人履行赔偿义务后，本保险合同的保险金额</w:t>
      </w:r>
      <w:proofErr w:type="gramStart"/>
      <w:r>
        <w:rPr>
          <w:rFonts w:ascii="宋体" w:hAnsi="宋体" w:hint="eastAsia"/>
          <w:szCs w:val="21"/>
        </w:rPr>
        <w:t>自损失</w:t>
      </w:r>
      <w:proofErr w:type="gramEnd"/>
      <w:r>
        <w:rPr>
          <w:rFonts w:ascii="宋体" w:hAnsi="宋体" w:hint="eastAsia"/>
          <w:szCs w:val="21"/>
        </w:rPr>
        <w:t>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47372E02" w14:textId="08570569" w:rsidR="00973F98" w:rsidRDefault="00973F98" w:rsidP="00973F98">
      <w:pPr>
        <w:tabs>
          <w:tab w:val="left" w:pos="2160"/>
        </w:tabs>
        <w:adjustRightInd w:val="0"/>
        <w:snapToGrid w:val="0"/>
        <w:spacing w:afterLines="50" w:after="156"/>
        <w:ind w:firstLineChars="200" w:firstLine="422"/>
        <w:rPr>
          <w:rStyle w:val="apple-style-span"/>
          <w:rFonts w:ascii="宋体" w:hAnsi="宋体"/>
          <w:color w:val="000000"/>
          <w:szCs w:val="21"/>
        </w:rPr>
      </w:pPr>
      <w:r>
        <w:rPr>
          <w:rFonts w:ascii="宋体" w:hAnsi="宋体" w:hint="eastAsia"/>
          <w:b/>
          <w:szCs w:val="21"/>
        </w:rPr>
        <w:t>第三十</w:t>
      </w:r>
      <w:r w:rsidR="00180B05">
        <w:rPr>
          <w:rFonts w:ascii="宋体" w:hAnsi="宋体" w:hint="eastAsia"/>
          <w:b/>
          <w:szCs w:val="21"/>
        </w:rPr>
        <w:t>五</w:t>
      </w:r>
      <w:r>
        <w:rPr>
          <w:rFonts w:ascii="宋体" w:hAnsi="宋体" w:hint="eastAsia"/>
          <w:b/>
          <w:szCs w:val="21"/>
        </w:rPr>
        <w:t>条</w:t>
      </w:r>
      <w:r>
        <w:rPr>
          <w:rFonts w:ascii="宋体" w:hAnsi="宋体" w:hint="eastAsia"/>
          <w:szCs w:val="21"/>
        </w:rPr>
        <w:t xml:space="preserve">  发</w:t>
      </w:r>
      <w:r>
        <w:rPr>
          <w:rStyle w:val="apple-style-span"/>
          <w:rFonts w:ascii="宋体" w:hAnsi="宋体" w:hint="eastAsia"/>
          <w:color w:val="000000"/>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2AECCCAF" w14:textId="77777777" w:rsidR="00973F98" w:rsidRDefault="00973F98" w:rsidP="00973F98">
      <w:pPr>
        <w:tabs>
          <w:tab w:val="left" w:pos="2160"/>
        </w:tabs>
        <w:adjustRightInd w:val="0"/>
        <w:snapToGrid w:val="0"/>
        <w:spacing w:afterLines="50" w:after="156"/>
        <w:ind w:firstLineChars="200" w:firstLine="420"/>
        <w:rPr>
          <w:rStyle w:val="apple-style-span"/>
          <w:rFonts w:ascii="宋体" w:hAnsi="宋体"/>
          <w:color w:val="000000"/>
          <w:szCs w:val="21"/>
        </w:rPr>
      </w:pPr>
      <w:r>
        <w:rPr>
          <w:rStyle w:val="apple-style-span"/>
          <w:rFonts w:ascii="宋体" w:hAnsi="宋体" w:hint="eastAsia"/>
          <w:color w:val="000000"/>
          <w:szCs w:val="21"/>
        </w:rPr>
        <w:t>被保险人已经从有关责任方取得赔偿的，保险人赔偿保险金时，可以相应扣减被保险人已从有关责任方取得的赔偿金额。</w:t>
      </w:r>
    </w:p>
    <w:p w14:paraId="597513C3" w14:textId="77777777" w:rsidR="00973F98" w:rsidRDefault="00973F98" w:rsidP="00973F98">
      <w:pPr>
        <w:spacing w:afterLines="50" w:after="156"/>
        <w:ind w:firstLineChars="199" w:firstLine="420"/>
        <w:rPr>
          <w:rStyle w:val="apple-style-span"/>
          <w:rFonts w:ascii="宋体" w:hAnsi="宋体"/>
          <w:b/>
          <w:color w:val="000000"/>
          <w:szCs w:val="21"/>
        </w:rPr>
      </w:pPr>
      <w:r>
        <w:rPr>
          <w:rStyle w:val="apple-style-span"/>
          <w:rFonts w:ascii="宋体" w:hAnsi="宋体" w:hint="eastAsia"/>
          <w:b/>
          <w:color w:val="000000"/>
          <w:szCs w:val="21"/>
        </w:rPr>
        <w:t>保险事故发生后，在保险人未赔偿保险金之前，被保险人放弃对有关责任方请求赔偿权利的，保险人不承担赔偿责任；</w:t>
      </w:r>
      <w:r>
        <w:rPr>
          <w:rStyle w:val="apple-style-span"/>
          <w:rFonts w:ascii="宋体" w:hAnsi="宋体" w:hint="eastAsia"/>
          <w:color w:val="000000"/>
          <w:szCs w:val="21"/>
        </w:rPr>
        <w:t>保险人向被保险人赔偿保险金后，被保险人未经保险人同意放弃对有关责任方请求赔偿权利的，该行为无效；</w:t>
      </w:r>
      <w:r>
        <w:rPr>
          <w:rStyle w:val="apple-style-span"/>
          <w:rFonts w:ascii="宋体" w:hAnsi="宋体" w:hint="eastAsia"/>
          <w:b/>
          <w:color w:val="000000"/>
          <w:szCs w:val="21"/>
        </w:rPr>
        <w:t>由于被保险人故意或者因重大过失致使保险人不能行使代位请求赔偿的权利的，保险人可以扣减或者要求返还相应的保险金。</w:t>
      </w:r>
    </w:p>
    <w:p w14:paraId="7B8416E6" w14:textId="1F90190A" w:rsidR="00973F98" w:rsidRDefault="00973F98" w:rsidP="00973F98">
      <w:pPr>
        <w:spacing w:afterLines="50" w:after="156"/>
        <w:ind w:firstLineChars="199" w:firstLine="420"/>
        <w:rPr>
          <w:rFonts w:ascii="宋体" w:hAnsi="宋体"/>
          <w:szCs w:val="21"/>
        </w:rPr>
      </w:pPr>
      <w:r>
        <w:rPr>
          <w:rFonts w:ascii="宋体" w:hAnsi="宋体" w:hint="eastAsia"/>
          <w:b/>
          <w:szCs w:val="21"/>
        </w:rPr>
        <w:t>第三十</w:t>
      </w:r>
      <w:r w:rsidR="00180B05">
        <w:rPr>
          <w:rFonts w:ascii="宋体" w:hAnsi="宋体" w:hint="eastAsia"/>
          <w:b/>
          <w:szCs w:val="21"/>
        </w:rPr>
        <w:t>六</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被保险人向保险人请求赔偿保险金的诉讼时效期间为二年，自其知道或者应当知道保险事故发生之日起计算。</w:t>
      </w:r>
      <w:r>
        <w:rPr>
          <w:rStyle w:val="apple-converted-space"/>
          <w:rFonts w:ascii="宋体" w:hAnsi="宋体" w:hint="eastAsia"/>
          <w:color w:val="000000"/>
          <w:szCs w:val="21"/>
        </w:rPr>
        <w:t> </w:t>
      </w:r>
    </w:p>
    <w:p w14:paraId="156F6773" w14:textId="77777777" w:rsidR="00973F98" w:rsidRDefault="00973F98" w:rsidP="00973F98">
      <w:pPr>
        <w:spacing w:afterLines="50" w:after="156"/>
        <w:jc w:val="center"/>
        <w:rPr>
          <w:rFonts w:ascii="宋体" w:hAnsi="宋体"/>
          <w:b/>
          <w:bCs/>
          <w:szCs w:val="21"/>
        </w:rPr>
      </w:pPr>
    </w:p>
    <w:p w14:paraId="6DE05DD9" w14:textId="77777777" w:rsidR="00973F98" w:rsidRDefault="00973F98" w:rsidP="00973F98">
      <w:pPr>
        <w:spacing w:afterLines="50" w:after="156"/>
        <w:jc w:val="center"/>
        <w:rPr>
          <w:rFonts w:ascii="宋体" w:hAnsi="宋体"/>
          <w:b/>
          <w:bCs/>
          <w:szCs w:val="21"/>
        </w:rPr>
      </w:pPr>
      <w:r>
        <w:rPr>
          <w:rFonts w:ascii="宋体" w:hAnsi="宋体" w:hint="eastAsia"/>
          <w:b/>
          <w:bCs/>
          <w:szCs w:val="21"/>
        </w:rPr>
        <w:t>争议处理和法律适用</w:t>
      </w:r>
    </w:p>
    <w:p w14:paraId="537D3B14" w14:textId="267DA5F2" w:rsidR="00973F98" w:rsidRDefault="00973F98" w:rsidP="00973F98">
      <w:pPr>
        <w:spacing w:afterLines="50" w:after="156"/>
        <w:ind w:firstLineChars="199" w:firstLine="420"/>
        <w:rPr>
          <w:rFonts w:ascii="宋体" w:hAnsi="宋体"/>
          <w:szCs w:val="21"/>
        </w:rPr>
      </w:pPr>
      <w:r>
        <w:rPr>
          <w:rFonts w:ascii="宋体" w:hAnsi="宋体" w:hint="eastAsia"/>
          <w:b/>
          <w:szCs w:val="21"/>
        </w:rPr>
        <w:t>第三十</w:t>
      </w:r>
      <w:r w:rsidR="00180B05">
        <w:rPr>
          <w:rFonts w:ascii="宋体" w:hAnsi="宋体" w:hint="eastAsia"/>
          <w:b/>
          <w:szCs w:val="21"/>
        </w:rPr>
        <w:t>七</w:t>
      </w:r>
      <w:r>
        <w:rPr>
          <w:rFonts w:ascii="宋体" w:hAnsi="宋体" w:hint="eastAsia"/>
          <w:b/>
          <w:szCs w:val="21"/>
        </w:rPr>
        <w:t>条</w:t>
      </w:r>
      <w:r>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14:paraId="065041D1" w14:textId="5DCC70C6" w:rsidR="00973F98" w:rsidRDefault="00973F98" w:rsidP="00973F98">
      <w:pPr>
        <w:spacing w:afterLines="50" w:after="156"/>
        <w:ind w:firstLineChars="199" w:firstLine="420"/>
        <w:rPr>
          <w:rFonts w:ascii="宋体" w:hAnsi="宋体"/>
          <w:szCs w:val="21"/>
        </w:rPr>
      </w:pPr>
      <w:r>
        <w:rPr>
          <w:rFonts w:ascii="宋体" w:hAnsi="宋体" w:hint="eastAsia"/>
          <w:b/>
          <w:szCs w:val="21"/>
        </w:rPr>
        <w:t>第三十</w:t>
      </w:r>
      <w:r w:rsidR="00180B05">
        <w:rPr>
          <w:rFonts w:ascii="宋体" w:hAnsi="宋体" w:hint="eastAsia"/>
          <w:b/>
          <w:szCs w:val="21"/>
        </w:rPr>
        <w:t>八</w:t>
      </w:r>
      <w:r>
        <w:rPr>
          <w:rFonts w:ascii="宋体" w:hAnsi="宋体" w:hint="eastAsia"/>
          <w:b/>
          <w:szCs w:val="21"/>
        </w:rPr>
        <w:t>条</w:t>
      </w:r>
      <w:r>
        <w:rPr>
          <w:rFonts w:ascii="宋体" w:hAnsi="宋体" w:hint="eastAsia"/>
          <w:szCs w:val="21"/>
        </w:rPr>
        <w:t xml:space="preserve">  与本保险合同有关的以及履行本保险合同产生的一切争议，适用中华人民共和国法律（不包括港澳台地区法律）。</w:t>
      </w:r>
    </w:p>
    <w:p w14:paraId="4FF99058" w14:textId="77777777" w:rsidR="00973F98" w:rsidRDefault="00973F98" w:rsidP="00973F98">
      <w:pPr>
        <w:spacing w:afterLines="50" w:after="156"/>
        <w:jc w:val="center"/>
        <w:rPr>
          <w:rFonts w:ascii="宋体" w:hAnsi="宋体"/>
          <w:b/>
          <w:bCs/>
          <w:szCs w:val="21"/>
        </w:rPr>
      </w:pPr>
    </w:p>
    <w:p w14:paraId="34235A42" w14:textId="77777777" w:rsidR="00973F98" w:rsidRDefault="00973F98" w:rsidP="00973F98">
      <w:pPr>
        <w:spacing w:afterLines="50" w:after="156"/>
        <w:jc w:val="center"/>
        <w:rPr>
          <w:rFonts w:ascii="宋体" w:hAnsi="宋体"/>
          <w:b/>
          <w:bCs/>
          <w:szCs w:val="21"/>
        </w:rPr>
      </w:pPr>
      <w:r>
        <w:rPr>
          <w:rFonts w:ascii="宋体" w:hAnsi="宋体" w:hint="eastAsia"/>
          <w:b/>
          <w:bCs/>
          <w:szCs w:val="21"/>
        </w:rPr>
        <w:t>其他事项</w:t>
      </w:r>
    </w:p>
    <w:p w14:paraId="4B4A6B18" w14:textId="6C5CA29D" w:rsidR="00973F98" w:rsidRDefault="00973F98" w:rsidP="00973F98">
      <w:pPr>
        <w:spacing w:afterLines="50" w:after="156"/>
        <w:ind w:firstLineChars="199" w:firstLine="420"/>
        <w:rPr>
          <w:rStyle w:val="apple-converted-space"/>
          <w:rFonts w:ascii="宋体" w:hAnsi="宋体"/>
          <w:color w:val="000000"/>
          <w:szCs w:val="21"/>
        </w:rPr>
      </w:pPr>
      <w:r>
        <w:rPr>
          <w:rFonts w:ascii="宋体" w:hAnsi="宋体" w:hint="eastAsia"/>
          <w:b/>
          <w:szCs w:val="21"/>
        </w:rPr>
        <w:t>第三十</w:t>
      </w:r>
      <w:r w:rsidR="00180B05">
        <w:rPr>
          <w:rFonts w:ascii="宋体" w:hAnsi="宋体" w:hint="eastAsia"/>
          <w:b/>
          <w:szCs w:val="21"/>
        </w:rPr>
        <w:t>九</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保险标的发生部分损失的，自保险人赔偿之日起三十日内，投保人可以解除合同；除合同另有约定外，保险人也可以解除合同，但应当提前十五日通知投保人。</w:t>
      </w:r>
    </w:p>
    <w:p w14:paraId="00FB5EC0" w14:textId="77777777" w:rsidR="00973F98" w:rsidRDefault="00973F98" w:rsidP="00973F98">
      <w:pPr>
        <w:spacing w:afterLines="50" w:after="156"/>
        <w:ind w:firstLineChars="199" w:firstLine="418"/>
        <w:rPr>
          <w:rStyle w:val="apple-style-span"/>
          <w:rFonts w:ascii="宋体" w:hAnsi="宋体"/>
          <w:szCs w:val="21"/>
        </w:rPr>
      </w:pPr>
      <w:r>
        <w:rPr>
          <w:rFonts w:ascii="宋体" w:hAnsi="宋体" w:hint="eastAsia"/>
          <w:color w:val="000000"/>
          <w:szCs w:val="21"/>
        </w:rPr>
        <w:t>保险合同依据前款规定</w:t>
      </w:r>
      <w:r>
        <w:rPr>
          <w:rStyle w:val="apple-style-span"/>
          <w:rFonts w:ascii="宋体" w:hAnsi="宋体" w:hint="eastAsia"/>
          <w:color w:val="000000"/>
          <w:szCs w:val="21"/>
        </w:rPr>
        <w:t>解除的，保险人应当将保险标的未受损失部分的保险费，按照合同约定扣除自保险责任开始之日起至合同解除之日止应收的部分后，退还投保人。</w:t>
      </w:r>
    </w:p>
    <w:p w14:paraId="466E95DC" w14:textId="3306A970" w:rsidR="00973F98" w:rsidRDefault="00973F98" w:rsidP="00973F98">
      <w:pPr>
        <w:spacing w:afterLines="50" w:after="156"/>
        <w:ind w:firstLineChars="200" w:firstLine="422"/>
        <w:rPr>
          <w:rStyle w:val="apple-style-span"/>
          <w:rFonts w:ascii="宋体" w:hAnsi="宋体"/>
          <w:szCs w:val="21"/>
        </w:rPr>
      </w:pPr>
      <w:r>
        <w:rPr>
          <w:rFonts w:ascii="宋体" w:hAnsi="宋体" w:hint="eastAsia"/>
          <w:b/>
          <w:szCs w:val="21"/>
        </w:rPr>
        <w:t>第</w:t>
      </w:r>
      <w:r w:rsidR="00180B05">
        <w:rPr>
          <w:rFonts w:ascii="宋体" w:hAnsi="宋体" w:hint="eastAsia"/>
          <w:b/>
          <w:szCs w:val="21"/>
        </w:rPr>
        <w:t>四十</w:t>
      </w:r>
      <w:r>
        <w:rPr>
          <w:rFonts w:ascii="宋体" w:hAnsi="宋体" w:hint="eastAsia"/>
          <w:b/>
          <w:szCs w:val="21"/>
        </w:rPr>
        <w:t>条</w:t>
      </w:r>
      <w:r>
        <w:rPr>
          <w:rFonts w:ascii="宋体" w:hAnsi="宋体" w:hint="eastAsia"/>
          <w:szCs w:val="21"/>
        </w:rPr>
        <w:t xml:space="preserve">  </w:t>
      </w:r>
      <w:r w:rsidR="000612C1">
        <w:rPr>
          <w:rFonts w:ascii="宋体" w:hAnsi="宋体" w:hint="eastAsia"/>
          <w:szCs w:val="21"/>
        </w:rPr>
        <w:t>除法律另有规定或本保险合同另有约定外，</w:t>
      </w:r>
      <w:r>
        <w:rPr>
          <w:rStyle w:val="apple-style-span"/>
          <w:rFonts w:ascii="宋体" w:hAnsi="宋体" w:hint="eastAsia"/>
          <w:szCs w:val="21"/>
        </w:rPr>
        <w:t>保险责任开始前，投保人要求解</w:t>
      </w:r>
      <w:r>
        <w:rPr>
          <w:rStyle w:val="apple-style-span"/>
          <w:rFonts w:ascii="宋体" w:hAnsi="宋体" w:hint="eastAsia"/>
          <w:szCs w:val="21"/>
        </w:rPr>
        <w:lastRenderedPageBreak/>
        <w:t>除保险合同的，应当按本保险合同的约定向保险人</w:t>
      </w:r>
      <w:r w:rsidRPr="00E42510">
        <w:rPr>
          <w:rStyle w:val="apple-style-span"/>
          <w:rFonts w:ascii="宋体" w:hAnsi="宋体" w:hint="eastAsia"/>
          <w:szCs w:val="21"/>
        </w:rPr>
        <w:t>支付</w:t>
      </w:r>
      <w:r w:rsidR="00C97FDF" w:rsidRPr="00E42510">
        <w:rPr>
          <w:rStyle w:val="apple-style-span"/>
          <w:szCs w:val="21"/>
        </w:rPr>
        <w:t>5%</w:t>
      </w:r>
      <w:r w:rsidR="00C97FDF" w:rsidRPr="00E42510">
        <w:rPr>
          <w:rStyle w:val="apple-style-span"/>
          <w:szCs w:val="21"/>
        </w:rPr>
        <w:t>的</w:t>
      </w:r>
      <w:r w:rsidRPr="00E42510">
        <w:rPr>
          <w:rStyle w:val="apple-style-span"/>
          <w:rFonts w:ascii="宋体" w:hAnsi="宋体" w:hint="eastAsia"/>
          <w:szCs w:val="21"/>
        </w:rPr>
        <w:t>退保手续费，保险</w:t>
      </w:r>
      <w:r>
        <w:rPr>
          <w:rStyle w:val="apple-style-span"/>
          <w:rFonts w:ascii="宋体" w:hAnsi="宋体" w:hint="eastAsia"/>
          <w:szCs w:val="21"/>
        </w:rPr>
        <w:t>人应当退还剩余部分保险费。</w:t>
      </w:r>
    </w:p>
    <w:p w14:paraId="1B77F5E9" w14:textId="77777777" w:rsidR="00973F98" w:rsidRDefault="000612C1" w:rsidP="00973F98">
      <w:pPr>
        <w:spacing w:afterLines="50" w:after="156"/>
        <w:ind w:firstLineChars="200" w:firstLine="420"/>
        <w:rPr>
          <w:rStyle w:val="apple-style-span"/>
          <w:rFonts w:ascii="宋体" w:hAnsi="宋体"/>
          <w:szCs w:val="21"/>
        </w:rPr>
      </w:pPr>
      <w:r>
        <w:rPr>
          <w:rFonts w:ascii="宋体" w:hAnsi="宋体" w:hint="eastAsia"/>
          <w:szCs w:val="21"/>
        </w:rPr>
        <w:t>除法律另有规定或本保险合同另有约定外，</w:t>
      </w:r>
      <w:r w:rsidR="00973F98">
        <w:rPr>
          <w:rStyle w:val="apple-style-span"/>
          <w:rFonts w:ascii="宋体" w:hAnsi="宋体" w:hint="eastAsia"/>
          <w:szCs w:val="21"/>
        </w:rPr>
        <w:t>保险责任开始后，投保人要求解除保险合同的，自通知保险人之日起，保险合同解除，保险人按短期费率计收保险责任开始之日起至合同解除之日止期间的保险费，并退还剩余部分保险费。</w:t>
      </w:r>
    </w:p>
    <w:p w14:paraId="6421BA8B" w14:textId="77777777" w:rsidR="00973F98" w:rsidRDefault="000612C1" w:rsidP="00973F98">
      <w:pPr>
        <w:spacing w:afterLines="50" w:after="156"/>
        <w:ind w:firstLineChars="200" w:firstLine="420"/>
        <w:rPr>
          <w:rFonts w:ascii="宋体" w:hAnsi="宋体"/>
          <w:szCs w:val="21"/>
        </w:rPr>
      </w:pPr>
      <w:r>
        <w:rPr>
          <w:rFonts w:ascii="宋体" w:hAnsi="宋体" w:hint="eastAsia"/>
          <w:szCs w:val="21"/>
        </w:rPr>
        <w:t>除法律另有规定或本保险合同另有约定外，</w:t>
      </w:r>
      <w:r w:rsidR="00973F98">
        <w:rPr>
          <w:rStyle w:val="apple-style-span"/>
          <w:rFonts w:ascii="宋体" w:hAnsi="宋体" w:hint="eastAsia"/>
          <w:szCs w:val="21"/>
        </w:rPr>
        <w:t>保险责任开始后，保险人要求解除保险合同的，可提前十五日向投保人发出解约通知书解除本保险合同，保险人按照保险责任开始之日起至合同解除之日止期间与保险期间的</w:t>
      </w:r>
      <w:proofErr w:type="gramStart"/>
      <w:r w:rsidR="00973F98">
        <w:rPr>
          <w:rStyle w:val="apple-style-span"/>
          <w:rFonts w:ascii="宋体" w:hAnsi="宋体" w:hint="eastAsia"/>
          <w:szCs w:val="21"/>
        </w:rPr>
        <w:t>日比例</w:t>
      </w:r>
      <w:proofErr w:type="gramEnd"/>
      <w:r w:rsidR="00973F98">
        <w:rPr>
          <w:rStyle w:val="apple-style-span"/>
          <w:rFonts w:ascii="宋体" w:hAnsi="宋体" w:hint="eastAsia"/>
          <w:szCs w:val="21"/>
        </w:rPr>
        <w:t>计收保险费，并退还剩余部分保险费。</w:t>
      </w:r>
    </w:p>
    <w:p w14:paraId="7CFE4A99" w14:textId="29D7E5D9" w:rsidR="00973F98" w:rsidRDefault="00973F98" w:rsidP="00973F98">
      <w:pPr>
        <w:spacing w:afterLines="50" w:after="156"/>
        <w:ind w:firstLineChars="199" w:firstLine="420"/>
        <w:rPr>
          <w:rFonts w:ascii="宋体" w:hAnsi="宋体"/>
          <w:szCs w:val="21"/>
        </w:rPr>
      </w:pPr>
      <w:r>
        <w:rPr>
          <w:rFonts w:ascii="宋体" w:hAnsi="宋体" w:hint="eastAsia"/>
          <w:b/>
          <w:szCs w:val="21"/>
        </w:rPr>
        <w:t>第四十</w:t>
      </w:r>
      <w:r w:rsidR="00180B05">
        <w:rPr>
          <w:rFonts w:ascii="宋体" w:hAnsi="宋体" w:hint="eastAsia"/>
          <w:b/>
          <w:szCs w:val="21"/>
        </w:rPr>
        <w:t>一</w:t>
      </w:r>
      <w:r>
        <w:rPr>
          <w:rFonts w:ascii="宋体" w:hAnsi="宋体" w:hint="eastAsia"/>
          <w:b/>
          <w:szCs w:val="21"/>
        </w:rPr>
        <w:t>条</w:t>
      </w:r>
      <w:r>
        <w:rPr>
          <w:rFonts w:ascii="宋体" w:hAnsi="宋体"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14:paraId="4280C332" w14:textId="77777777" w:rsidR="00973F98" w:rsidRDefault="00973F98" w:rsidP="00973F98">
      <w:pPr>
        <w:spacing w:afterLines="50" w:after="156"/>
        <w:ind w:firstLineChars="249" w:firstLine="525"/>
        <w:jc w:val="center"/>
        <w:rPr>
          <w:rFonts w:ascii="宋体" w:hAnsi="宋体"/>
          <w:b/>
          <w:szCs w:val="21"/>
        </w:rPr>
      </w:pPr>
    </w:p>
    <w:p w14:paraId="60CD397E" w14:textId="77777777" w:rsidR="00973F98" w:rsidRDefault="00973F98" w:rsidP="00973F98">
      <w:pPr>
        <w:spacing w:afterLines="50" w:after="156"/>
        <w:jc w:val="center"/>
        <w:rPr>
          <w:rFonts w:ascii="宋体" w:hAnsi="宋体"/>
          <w:b/>
          <w:szCs w:val="21"/>
        </w:rPr>
      </w:pPr>
      <w:r>
        <w:rPr>
          <w:rFonts w:ascii="宋体" w:hAnsi="宋体" w:hint="eastAsia"/>
          <w:b/>
          <w:szCs w:val="21"/>
        </w:rPr>
        <w:t>释义</w:t>
      </w:r>
    </w:p>
    <w:p w14:paraId="3C2378EE" w14:textId="0D3BCC5B" w:rsidR="00973F98" w:rsidRDefault="00973F98" w:rsidP="003F0C92">
      <w:pPr>
        <w:pStyle w:val="a9"/>
        <w:spacing w:afterLines="50" w:after="156"/>
        <w:ind w:firstLineChars="200" w:firstLine="422"/>
        <w:jc w:val="both"/>
        <w:rPr>
          <w:rFonts w:ascii="宋体" w:eastAsia="宋体" w:hAnsi="宋体"/>
          <w:b w:val="0"/>
          <w:sz w:val="21"/>
          <w:szCs w:val="21"/>
        </w:rPr>
      </w:pPr>
      <w:r>
        <w:rPr>
          <w:rFonts w:ascii="宋体" w:eastAsia="宋体" w:hAnsi="宋体" w:hint="eastAsia"/>
          <w:sz w:val="21"/>
          <w:szCs w:val="21"/>
        </w:rPr>
        <w:t>第四十</w:t>
      </w:r>
      <w:r w:rsidR="00180B05">
        <w:rPr>
          <w:rFonts w:ascii="宋体" w:eastAsia="宋体" w:hAnsi="宋体" w:hint="eastAsia"/>
          <w:sz w:val="21"/>
          <w:szCs w:val="21"/>
        </w:rPr>
        <w:t>二</w:t>
      </w:r>
      <w:r>
        <w:rPr>
          <w:rFonts w:ascii="宋体" w:eastAsia="宋体" w:hAnsi="宋体" w:hint="eastAsia"/>
          <w:sz w:val="21"/>
          <w:szCs w:val="21"/>
        </w:rPr>
        <w:t xml:space="preserve">条  </w:t>
      </w:r>
      <w:r>
        <w:rPr>
          <w:rFonts w:ascii="宋体" w:eastAsia="宋体" w:hAnsi="宋体" w:hint="eastAsia"/>
          <w:b w:val="0"/>
          <w:sz w:val="21"/>
          <w:szCs w:val="21"/>
        </w:rPr>
        <w:t>本保险合同涉及下列术语时，适用下列释义：</w:t>
      </w:r>
    </w:p>
    <w:p w14:paraId="37E31A5A" w14:textId="77777777" w:rsidR="00973F98" w:rsidRDefault="00973F98">
      <w:pPr>
        <w:spacing w:afterLines="50" w:after="156"/>
        <w:ind w:firstLineChars="200" w:firstLine="420"/>
        <w:rPr>
          <w:rFonts w:ascii="宋体" w:hAnsi="宋体"/>
          <w:szCs w:val="21"/>
        </w:rPr>
      </w:pPr>
      <w:r>
        <w:rPr>
          <w:rFonts w:ascii="宋体" w:hAnsi="宋体" w:hint="eastAsia"/>
          <w:szCs w:val="21"/>
        </w:rPr>
        <w:t>（一）火灾</w:t>
      </w:r>
    </w:p>
    <w:p w14:paraId="1E76CB02" w14:textId="2BA850CE" w:rsidR="00973F98" w:rsidRDefault="00973F98">
      <w:pPr>
        <w:spacing w:afterLines="50" w:after="156"/>
        <w:ind w:firstLineChars="200" w:firstLine="420"/>
        <w:rPr>
          <w:rFonts w:ascii="宋体" w:hAnsi="宋体"/>
          <w:szCs w:val="21"/>
        </w:rPr>
      </w:pPr>
      <w:r>
        <w:rPr>
          <w:rFonts w:ascii="宋体" w:hAnsi="宋体" w:hint="eastAsia"/>
          <w:szCs w:val="21"/>
        </w:rPr>
        <w:t>在时间或空间上失去控制的燃烧所造成的灾害。构成本保险的火灾责任必须同时具备以下三个条件：</w:t>
      </w:r>
    </w:p>
    <w:p w14:paraId="4E56DD2C" w14:textId="77777777" w:rsidR="00973F98" w:rsidRDefault="00973F98">
      <w:pPr>
        <w:spacing w:afterLines="50" w:after="156"/>
        <w:ind w:firstLineChars="200" w:firstLine="420"/>
        <w:rPr>
          <w:rFonts w:ascii="宋体" w:hAnsi="宋体"/>
          <w:szCs w:val="21"/>
        </w:rPr>
      </w:pPr>
      <w:r>
        <w:rPr>
          <w:rFonts w:ascii="宋体" w:hAnsi="宋体" w:hint="eastAsia"/>
          <w:szCs w:val="21"/>
        </w:rPr>
        <w:t>1．有燃烧现象，即有热有光有火焰；</w:t>
      </w:r>
    </w:p>
    <w:p w14:paraId="756FCBD4" w14:textId="77777777" w:rsidR="00973F98" w:rsidRDefault="00973F98">
      <w:pPr>
        <w:spacing w:afterLines="50" w:after="156"/>
        <w:ind w:firstLineChars="200" w:firstLine="420"/>
        <w:rPr>
          <w:rFonts w:ascii="宋体" w:hAnsi="宋体"/>
          <w:szCs w:val="21"/>
        </w:rPr>
      </w:pPr>
      <w:r>
        <w:rPr>
          <w:rFonts w:ascii="宋体" w:hAnsi="宋体" w:hint="eastAsia"/>
          <w:szCs w:val="21"/>
        </w:rPr>
        <w:t>2．偶然、意外发生的燃烧；</w:t>
      </w:r>
    </w:p>
    <w:p w14:paraId="5CEB84F7" w14:textId="77777777" w:rsidR="00973F98" w:rsidRDefault="00973F98">
      <w:pPr>
        <w:spacing w:afterLines="50" w:after="156"/>
        <w:ind w:firstLineChars="200" w:firstLine="420"/>
        <w:rPr>
          <w:rFonts w:ascii="宋体" w:hAnsi="宋体"/>
          <w:szCs w:val="21"/>
        </w:rPr>
      </w:pPr>
      <w:r>
        <w:rPr>
          <w:rFonts w:ascii="宋体" w:hAnsi="宋体" w:hint="eastAsia"/>
          <w:szCs w:val="21"/>
        </w:rPr>
        <w:t>3．燃烧失去控制并有蔓延扩大的趋势。</w:t>
      </w:r>
    </w:p>
    <w:p w14:paraId="5258E8CC" w14:textId="77777777" w:rsidR="00973F98" w:rsidRDefault="00973F98">
      <w:pPr>
        <w:spacing w:afterLines="50" w:after="156"/>
        <w:ind w:firstLineChars="200" w:firstLine="420"/>
        <w:rPr>
          <w:rFonts w:ascii="宋体" w:hAnsi="宋体"/>
          <w:szCs w:val="21"/>
        </w:rPr>
      </w:pPr>
      <w:r>
        <w:rPr>
          <w:rFonts w:ascii="宋体" w:hAnsi="宋体" w:hint="eastAsia"/>
          <w:szCs w:val="21"/>
        </w:rPr>
        <w:t>因此，仅有燃烧现象并不等于构成本保险中的火灾责任。在生产、生活中有目的用火，如为了防疫而</w:t>
      </w:r>
      <w:proofErr w:type="gramStart"/>
      <w:r>
        <w:rPr>
          <w:rFonts w:ascii="宋体" w:hAnsi="宋体" w:hint="eastAsia"/>
          <w:szCs w:val="21"/>
        </w:rPr>
        <w:t>焚毁站污</w:t>
      </w:r>
      <w:proofErr w:type="gramEnd"/>
      <w:r>
        <w:rPr>
          <w:rFonts w:ascii="宋体" w:hAnsi="宋体" w:hint="eastAsia"/>
          <w:szCs w:val="21"/>
        </w:rPr>
        <w:t>的衣物，点火烧荒等属正常燃烧，不同于火灾责任。</w:t>
      </w:r>
    </w:p>
    <w:p w14:paraId="37E7B79F" w14:textId="77777777" w:rsidR="00973F98" w:rsidRDefault="00973F98">
      <w:pPr>
        <w:spacing w:afterLines="50" w:after="156"/>
        <w:ind w:firstLineChars="200" w:firstLine="420"/>
        <w:rPr>
          <w:rFonts w:ascii="宋体" w:hAnsi="宋体"/>
          <w:szCs w:val="21"/>
        </w:rPr>
      </w:pPr>
      <w:r>
        <w:rPr>
          <w:rFonts w:ascii="宋体" w:hAnsi="宋体" w:hint="eastAsia"/>
          <w:szCs w:val="21"/>
        </w:rPr>
        <w:t>因烘、烤、烫、</w:t>
      </w:r>
      <w:proofErr w:type="gramStart"/>
      <w:r>
        <w:rPr>
          <w:rFonts w:ascii="宋体" w:hAnsi="宋体" w:hint="eastAsia"/>
          <w:szCs w:val="21"/>
        </w:rPr>
        <w:t>烙造成</w:t>
      </w:r>
      <w:proofErr w:type="gramEnd"/>
      <w:r>
        <w:rPr>
          <w:rFonts w:ascii="宋体" w:hAnsi="宋体" w:hint="eastAsia"/>
          <w:szCs w:val="21"/>
        </w:rPr>
        <w:t>焦糊变质等损失，既无燃烧现象，又无蔓延扩大趋势，也不属于火灾责任。</w:t>
      </w:r>
    </w:p>
    <w:p w14:paraId="4F7C1C9D" w14:textId="77777777" w:rsidR="00973F98" w:rsidRDefault="00973F98">
      <w:pPr>
        <w:spacing w:afterLines="50" w:after="156"/>
        <w:ind w:firstLineChars="200" w:firstLine="420"/>
        <w:rPr>
          <w:rFonts w:ascii="宋体" w:hAnsi="宋体"/>
          <w:szCs w:val="21"/>
        </w:rPr>
      </w:pPr>
      <w:r>
        <w:rPr>
          <w:rFonts w:ascii="宋体" w:hAnsi="宋体" w:hint="eastAsia"/>
          <w:szCs w:val="21"/>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6762824F" w14:textId="77777777" w:rsidR="00973F98" w:rsidRDefault="00973F98">
      <w:pPr>
        <w:spacing w:afterLines="50" w:after="156"/>
        <w:ind w:firstLineChars="200" w:firstLine="420"/>
        <w:rPr>
          <w:rFonts w:ascii="宋体" w:hAnsi="宋体"/>
          <w:szCs w:val="21"/>
        </w:rPr>
      </w:pPr>
      <w:r>
        <w:rPr>
          <w:rFonts w:ascii="宋体" w:hAnsi="宋体" w:hint="eastAsia"/>
          <w:szCs w:val="21"/>
        </w:rPr>
        <w:t>（二）爆炸</w:t>
      </w:r>
    </w:p>
    <w:p w14:paraId="492DF148" w14:textId="77777777" w:rsidR="00973F98" w:rsidRDefault="00973F98">
      <w:pPr>
        <w:spacing w:afterLines="50" w:after="156"/>
        <w:ind w:firstLineChars="200" w:firstLine="420"/>
        <w:rPr>
          <w:rFonts w:ascii="宋体" w:hAnsi="宋体"/>
          <w:szCs w:val="21"/>
        </w:rPr>
      </w:pPr>
      <w:proofErr w:type="gramStart"/>
      <w:r>
        <w:rPr>
          <w:rFonts w:ascii="宋体" w:hAnsi="宋体" w:hint="eastAsia"/>
          <w:szCs w:val="21"/>
        </w:rPr>
        <w:t>爆炸分</w:t>
      </w:r>
      <w:proofErr w:type="gramEnd"/>
      <w:r>
        <w:rPr>
          <w:rFonts w:ascii="宋体" w:hAnsi="宋体" w:hint="eastAsia"/>
          <w:szCs w:val="21"/>
        </w:rPr>
        <w:t>物理性爆炸和化学性爆炸。</w:t>
      </w:r>
    </w:p>
    <w:p w14:paraId="028E362B" w14:textId="77777777" w:rsidR="00973F98" w:rsidRDefault="00973F98" w:rsidP="0043070B">
      <w:pPr>
        <w:spacing w:afterLines="50" w:after="156"/>
        <w:ind w:firstLineChars="200" w:firstLine="420"/>
        <w:rPr>
          <w:rFonts w:ascii="宋体" w:hAnsi="宋体"/>
          <w:szCs w:val="21"/>
        </w:rPr>
      </w:pPr>
      <w:r>
        <w:rPr>
          <w:rFonts w:ascii="宋体" w:hAnsi="宋体" w:hint="eastAsia"/>
          <w:szCs w:val="21"/>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14:paraId="24C0CF63" w14:textId="77777777" w:rsidR="00973F98" w:rsidRDefault="00973F98" w:rsidP="0043070B">
      <w:pPr>
        <w:spacing w:afterLines="50" w:after="156"/>
        <w:ind w:firstLineChars="181" w:firstLine="380"/>
        <w:rPr>
          <w:rFonts w:ascii="宋体" w:hAnsi="宋体"/>
          <w:szCs w:val="21"/>
        </w:rPr>
      </w:pPr>
      <w:r>
        <w:rPr>
          <w:rFonts w:ascii="宋体" w:hAnsi="宋体" w:hint="eastAsia"/>
          <w:szCs w:val="21"/>
        </w:rPr>
        <w:t>2．化学性爆炸：物体在瞬息分解或燃烧时放出大量的热和气体，并以很大的压力向四周扩散的现象。如火药爆炸、可燃性粉尘纤维爆炸、可燃气体爆炸及各种化学物品的爆炸等。</w:t>
      </w:r>
    </w:p>
    <w:p w14:paraId="13E0D28D" w14:textId="77777777" w:rsidR="00973F98" w:rsidRDefault="00973F98" w:rsidP="0043070B">
      <w:pPr>
        <w:spacing w:afterLines="50" w:after="156"/>
        <w:ind w:firstLineChars="200" w:firstLine="420"/>
        <w:rPr>
          <w:rFonts w:ascii="宋体" w:hAnsi="宋体"/>
          <w:szCs w:val="21"/>
        </w:rPr>
      </w:pPr>
      <w:r>
        <w:rPr>
          <w:rFonts w:ascii="宋体" w:hAnsi="宋体" w:hint="eastAsia"/>
          <w:szCs w:val="21"/>
        </w:rPr>
        <w:lastRenderedPageBreak/>
        <w:t>因物体本身的瑕疵，使用损耗或产品质量低劣以及由于容器内部承受“负压”（内压比外压小）造成的损失，不属于爆炸责任。</w:t>
      </w:r>
    </w:p>
    <w:p w14:paraId="32FA1D93" w14:textId="77777777" w:rsidR="00973F98" w:rsidRDefault="00973F98" w:rsidP="0043070B">
      <w:pPr>
        <w:spacing w:afterLines="50" w:after="156"/>
        <w:ind w:firstLineChars="200" w:firstLine="420"/>
        <w:rPr>
          <w:rFonts w:ascii="宋体" w:hAnsi="宋体"/>
          <w:szCs w:val="21"/>
        </w:rPr>
      </w:pPr>
      <w:r>
        <w:rPr>
          <w:rFonts w:ascii="宋体" w:hAnsi="宋体" w:hint="eastAsia"/>
          <w:szCs w:val="21"/>
        </w:rPr>
        <w:t>（三）雷击</w:t>
      </w:r>
    </w:p>
    <w:p w14:paraId="404D6CA4"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雷击指由雷电造成的灾害。雷电为积雨云中、云间或云地之间产生的放电现象。雷击的破坏形式分直接雷击与感应雷击两种。</w:t>
      </w:r>
    </w:p>
    <w:p w14:paraId="754D9A0E"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1．直接雷击：由于雷电直接击中保险标的造成损失，属直接雷击责任。</w:t>
      </w:r>
    </w:p>
    <w:p w14:paraId="3D1BFA0E"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14:paraId="7554C55F"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（四）暴雨：指每小时降雨量达16毫米以上，或连续12小时降雨量达30毫米以上，或连续24小时降雨量达50毫米以上的降雨。</w:t>
      </w:r>
    </w:p>
    <w:p w14:paraId="5024C8FE"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（五）洪水：指山洪暴发、江河泛滥、潮水上岸及倒灌。但规律性的涨潮、自动灭火设施漏水以及在常年水位以下或地下渗水、水管爆裂不属于洪水责任。</w:t>
      </w:r>
    </w:p>
    <w:p w14:paraId="2E3F9F4D"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（六）暴风：指风力达8级、风速在17.2米/秒以上的自然风。</w:t>
      </w:r>
    </w:p>
    <w:p w14:paraId="59CF1D72"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（七）龙卷风：指一种范围小而时间短的猛烈旋风，陆地上平均最大风速在79米/秒-103米/秒，极端最大风速在100米/秒以上。</w:t>
      </w:r>
    </w:p>
    <w:p w14:paraId="79A97B66"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（八）冰雹：指从强烈对流的积雨云中降落到地面的冰块或冰球，直径大于5毫米，核心坚硬的固体降水。</w:t>
      </w:r>
    </w:p>
    <w:p w14:paraId="75EFE1DA"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14:paraId="0EB85452"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（十）沙尘暴：指强风将地面大量尘沙吹起，使空气很混浊，水平能见度小于1公里的天气现象。</w:t>
      </w:r>
    </w:p>
    <w:p w14:paraId="50878576"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（十一）暴雪：指连续12小时的降雪量大于或等于10毫米的降雪现象。</w:t>
      </w:r>
    </w:p>
    <w:p w14:paraId="7A17D821"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（十二）冰凌：指春季江河解冻期时冰块飘浮遇阻，堆积成坝，堵塞江道，造成水位急剧上升，以致江水溢出江道，漫延成灾。</w:t>
      </w:r>
    </w:p>
    <w:p w14:paraId="7FCB6923"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陆上有些地区，如山谷风口或酷寒致使雨雪在物体上结成冰块，成下垂形状，越结越厚，重量增加，由于下垂的拉力致使物体毁坏，也属冰凌责任。</w:t>
      </w:r>
    </w:p>
    <w:p w14:paraId="398D6D5C"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（十三）突发性滑坡：斜坡上不稳的岩土体或人为堆积物在重力作用下突然整体向下滑动的现象。</w:t>
      </w:r>
    </w:p>
    <w:p w14:paraId="01A92FD4"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（十四）崩塌：石崖、土崖、岩石受自然风化、雨蚀造成崩溃</w:t>
      </w:r>
      <w:proofErr w:type="gramStart"/>
      <w:r>
        <w:rPr>
          <w:rFonts w:ascii="宋体" w:hAnsi="宋体" w:hint="eastAsia"/>
          <w:szCs w:val="21"/>
        </w:rPr>
        <w:t>下塌</w:t>
      </w:r>
      <w:proofErr w:type="gramEnd"/>
      <w:r>
        <w:rPr>
          <w:rFonts w:ascii="宋体" w:hAnsi="宋体" w:hint="eastAsia"/>
          <w:szCs w:val="21"/>
        </w:rPr>
        <w:t>，以及大量积雪在重力作用下从高处突然崩塌滚落。</w:t>
      </w:r>
    </w:p>
    <w:p w14:paraId="529C7D7B"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（十五）泥石流：由于雨水、冰雪融化等水源激发的、含有大量泥沙石块的特殊洪流。</w:t>
      </w:r>
    </w:p>
    <w:p w14:paraId="5886AAA1" w14:textId="77777777" w:rsidR="00973F98" w:rsidRPr="00E42510" w:rsidRDefault="00973F98" w:rsidP="003F0C92">
      <w:pPr>
        <w:spacing w:afterLines="50" w:after="156"/>
        <w:ind w:firstLineChars="200" w:firstLine="420"/>
        <w:rPr>
          <w:rFonts w:ascii="宋体" w:hAnsi="宋体"/>
          <w:b/>
          <w:szCs w:val="21"/>
        </w:rPr>
      </w:pPr>
      <w:r>
        <w:rPr>
          <w:rFonts w:ascii="宋体" w:hAnsi="宋体" w:hint="eastAsia"/>
          <w:szCs w:val="21"/>
        </w:rPr>
        <w:t>（十六）地面突然下陷下沉：地壳因为自然变异，地层收缩而发生突然塌陷。对于因海潮、河流、大雨侵蚀或在建筑房屋前没有掌握地层情况，地下有孔穴、矿穴，以致地面突然</w:t>
      </w:r>
      <w:r>
        <w:rPr>
          <w:rFonts w:ascii="宋体" w:hAnsi="宋体" w:hint="eastAsia"/>
          <w:szCs w:val="21"/>
        </w:rPr>
        <w:lastRenderedPageBreak/>
        <w:t>塌陷，也属地面突然下陷下沉。</w:t>
      </w:r>
      <w:r w:rsidRPr="00E42510">
        <w:rPr>
          <w:rFonts w:ascii="宋体" w:hAnsi="宋体" w:hint="eastAsia"/>
          <w:b/>
          <w:szCs w:val="21"/>
        </w:rPr>
        <w:t>但未按建筑施工要求导致建筑地基下沉、裂缝、倒塌等，不在此列。</w:t>
      </w:r>
    </w:p>
    <w:p w14:paraId="414CCAB7"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14:paraId="3A099B5C"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（十八）自然灾害：指雷击、暴雨、洪水、暴风、龙卷风、冰雹、台风、飓风、沙尘暴、暴雪、冰凌、突发性滑坡、崩塌、泥石流、地面突然下陷下沉及其他人力不可抗拒的破坏力强大的自然现象。</w:t>
      </w:r>
    </w:p>
    <w:p w14:paraId="1D99D9D6"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（十九）意外事故：</w:t>
      </w:r>
      <w:proofErr w:type="gramStart"/>
      <w:r>
        <w:rPr>
          <w:rFonts w:ascii="宋体" w:hAnsi="宋体" w:hint="eastAsia"/>
          <w:szCs w:val="21"/>
        </w:rPr>
        <w:t>指不可</w:t>
      </w:r>
      <w:proofErr w:type="gramEnd"/>
      <w:r>
        <w:rPr>
          <w:rFonts w:ascii="宋体" w:hAnsi="宋体" w:hint="eastAsia"/>
          <w:szCs w:val="21"/>
        </w:rPr>
        <w:t>预料的以及被保险人无法控制并造成物质损失的突发性事件，包括火灾和爆炸。</w:t>
      </w:r>
    </w:p>
    <w:p w14:paraId="3246B02C"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（二十）重大过失行为：指行为人不但没有遵守法律规范对其较高要求，甚至连人们都应当注意并能注意的一般标准也未达到的行为。</w:t>
      </w:r>
    </w:p>
    <w:p w14:paraId="5CE1621F"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（二十一）恐怖活动：指任何人以某一组织的名义或参与某一组织使用武力或暴力对任何政府进行恐吓或施加影响而采取的行动。</w:t>
      </w:r>
    </w:p>
    <w:p w14:paraId="4D7E2CCE"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（二十二）地震：地壳发生的震动。</w:t>
      </w:r>
    </w:p>
    <w:p w14:paraId="7C89CA1A"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（二十三）海啸：海啸是指由海底地震，火山爆发或水下滑坡、塌陷所激发的海洋巨波。</w:t>
      </w:r>
    </w:p>
    <w:p w14:paraId="4D1B3D88"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（二十四）行政行为或司法行为：指各级政府部门、执法机关或依法履行公共管理、社会管理职能的机构下令破坏、征用、罚没保险标的</w:t>
      </w:r>
      <w:proofErr w:type="gramStart"/>
      <w:r>
        <w:rPr>
          <w:rFonts w:ascii="宋体" w:hAnsi="宋体" w:hint="eastAsia"/>
          <w:szCs w:val="21"/>
        </w:rPr>
        <w:t>的</w:t>
      </w:r>
      <w:proofErr w:type="gramEnd"/>
      <w:r>
        <w:rPr>
          <w:rFonts w:ascii="宋体" w:hAnsi="宋体" w:hint="eastAsia"/>
          <w:szCs w:val="21"/>
        </w:rPr>
        <w:t>行为。</w:t>
      </w:r>
    </w:p>
    <w:p w14:paraId="29146E70" w14:textId="2C202FE7" w:rsidR="00973F98" w:rsidRDefault="00973F98" w:rsidP="003F0C92">
      <w:pPr>
        <w:spacing w:afterLines="50" w:after="156"/>
        <w:ind w:firstLineChars="200" w:firstLine="420"/>
        <w:rPr>
          <w:rFonts w:ascii="宋体" w:hAnsi="宋体"/>
          <w:szCs w:val="21"/>
        </w:rPr>
      </w:pPr>
      <w:r>
        <w:rPr>
          <w:rFonts w:ascii="宋体" w:hAnsi="宋体" w:hint="eastAsia"/>
          <w:szCs w:val="21"/>
        </w:rPr>
        <w:t>（二十五）简易建筑：指符合下列条件之一的建筑：（1）使用竹木、芦席、蓬布、茅草、油毛毡、塑料膜、尼龙布、玻璃钢瓦等材料为顶或墙体的建筑；（2）顶部封闭，但</w:t>
      </w:r>
      <w:proofErr w:type="gramStart"/>
      <w:r>
        <w:rPr>
          <w:rFonts w:ascii="宋体" w:hAnsi="宋体" w:hint="eastAsia"/>
          <w:szCs w:val="21"/>
        </w:rPr>
        <w:t>直立面非封闭</w:t>
      </w:r>
      <w:proofErr w:type="gramEnd"/>
      <w:r>
        <w:rPr>
          <w:rFonts w:ascii="宋体" w:hAnsi="宋体" w:hint="eastAsia"/>
          <w:szCs w:val="21"/>
        </w:rPr>
        <w:t>部分的面积与直立面总面积的比例超过10％的建筑；（3）屋顶与所有墙体之间的最大距离超过一米的建筑。</w:t>
      </w:r>
    </w:p>
    <w:p w14:paraId="0FDD84F9"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（二十六）自燃：指可燃物在没有外部热源直接作用的情况下，由于其内部的物理作用（如吸附、辐射等）、化学作用（</w:t>
      </w:r>
      <w:proofErr w:type="gramStart"/>
      <w:r>
        <w:rPr>
          <w:rFonts w:ascii="宋体" w:hAnsi="宋体" w:hint="eastAsia"/>
          <w:szCs w:val="21"/>
        </w:rPr>
        <w:t>如氧化</w:t>
      </w:r>
      <w:proofErr w:type="gramEnd"/>
      <w:r>
        <w:rPr>
          <w:rFonts w:ascii="宋体" w:hAnsi="宋体" w:hint="eastAsia"/>
          <w:szCs w:val="21"/>
        </w:rPr>
        <w:t>、分解、聚合等）或生物作用（如发酵、细菌腐败等）而发热，热量积聚导致升温，当可燃物达到一定温度时，未与明火直接接触而发生燃烧的现象。</w:t>
      </w:r>
    </w:p>
    <w:p w14:paraId="40430678" w14:textId="77777777" w:rsidR="00973F98" w:rsidRDefault="00973F98" w:rsidP="003F0C92">
      <w:pPr>
        <w:spacing w:afterLines="50" w:after="156"/>
        <w:ind w:firstLineChars="200" w:firstLine="420"/>
        <w:rPr>
          <w:rFonts w:ascii="宋体" w:hAnsi="宋体"/>
          <w:szCs w:val="21"/>
        </w:rPr>
      </w:pPr>
      <w:r>
        <w:rPr>
          <w:rFonts w:ascii="宋体" w:hAnsi="宋体" w:hint="eastAsia"/>
          <w:szCs w:val="21"/>
        </w:rPr>
        <w:t>（二十七）重置价值：指替换、重建受损保险标的，以使其达到全新状态而发生的费用，</w:t>
      </w:r>
      <w:r w:rsidRPr="00E42510">
        <w:rPr>
          <w:rFonts w:ascii="宋体" w:hAnsi="宋体" w:hint="eastAsia"/>
          <w:b/>
          <w:szCs w:val="21"/>
        </w:rPr>
        <w:t>但不包括被保险人进行的任何变更、性能增加或改进所产生的额外费用。</w:t>
      </w:r>
    </w:p>
    <w:p w14:paraId="665C0468" w14:textId="77777777" w:rsidR="00973F98" w:rsidRDefault="00973F98" w:rsidP="0043070B">
      <w:pPr>
        <w:spacing w:afterLines="50" w:after="156"/>
        <w:ind w:firstLineChars="200" w:firstLine="420"/>
        <w:rPr>
          <w:rFonts w:ascii="宋体" w:hAnsi="宋体"/>
          <w:szCs w:val="21"/>
        </w:rPr>
      </w:pPr>
      <w:r>
        <w:rPr>
          <w:rFonts w:ascii="宋体" w:hAnsi="宋体" w:hint="eastAsia"/>
          <w:szCs w:val="21"/>
        </w:rPr>
        <w:t>（二十八）水箱、水管爆裂：包括冻裂和意外爆裂两种情况。水箱、水管爆裂一般是由水箱、水管本身瑕疵或使用耗损或严寒结冰造成的。</w:t>
      </w:r>
    </w:p>
    <w:p w14:paraId="7321E950" w14:textId="77777777" w:rsidR="00973F98" w:rsidRDefault="00973F98" w:rsidP="00973F98">
      <w:pPr>
        <w:spacing w:afterLines="50" w:after="156"/>
        <w:rPr>
          <w:rFonts w:ascii="宋体" w:hAnsi="宋体"/>
          <w:szCs w:val="21"/>
        </w:rPr>
      </w:pPr>
    </w:p>
    <w:p w14:paraId="7700929A" w14:textId="77777777" w:rsidR="00973F98" w:rsidRDefault="00973F98" w:rsidP="00973F98">
      <w:pPr>
        <w:spacing w:afterLines="50" w:after="156"/>
        <w:jc w:val="center"/>
        <w:rPr>
          <w:rFonts w:ascii="宋体" w:hAnsi="宋体"/>
          <w:b/>
          <w:szCs w:val="21"/>
        </w:rPr>
      </w:pPr>
      <w:r>
        <w:rPr>
          <w:rFonts w:ascii="宋体" w:hAnsi="宋体" w:hint="eastAsia"/>
          <w:b/>
          <w:szCs w:val="21"/>
        </w:rPr>
        <w:t>附录</w:t>
      </w:r>
    </w:p>
    <w:p w14:paraId="6C05178D" w14:textId="77777777" w:rsidR="00973F98" w:rsidRDefault="00973F98" w:rsidP="00973F98">
      <w:pPr>
        <w:spacing w:afterLines="50" w:after="156"/>
        <w:jc w:val="center"/>
        <w:rPr>
          <w:rFonts w:ascii="宋体" w:hAnsi="宋体"/>
          <w:szCs w:val="21"/>
        </w:rPr>
      </w:pPr>
      <w:r>
        <w:rPr>
          <w:rFonts w:ascii="宋体" w:hAnsi="宋体" w:hint="eastAsia"/>
          <w:bCs/>
          <w:szCs w:val="21"/>
        </w:rPr>
        <w:t>短期费率表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5"/>
        <w:gridCol w:w="540"/>
        <w:gridCol w:w="540"/>
        <w:gridCol w:w="540"/>
        <w:gridCol w:w="540"/>
        <w:gridCol w:w="540"/>
        <w:gridCol w:w="540"/>
        <w:gridCol w:w="540"/>
        <w:gridCol w:w="540"/>
        <w:gridCol w:w="540"/>
        <w:gridCol w:w="540"/>
        <w:gridCol w:w="537"/>
        <w:gridCol w:w="531"/>
      </w:tblGrid>
      <w:tr w:rsidR="00973F98" w14:paraId="647C9BFF" w14:textId="77777777" w:rsidTr="00973F98">
        <w:trPr>
          <w:jc w:val="center"/>
        </w:trPr>
        <w:tc>
          <w:tcPr>
            <w:tcW w:w="1695" w:type="dxa"/>
            <w:vAlign w:val="center"/>
          </w:tcPr>
          <w:p w14:paraId="1A6574EF" w14:textId="77777777" w:rsidR="00973F98" w:rsidRDefault="00973F98" w:rsidP="00B36528">
            <w:pPr>
              <w:jc w:val="center"/>
              <w:rPr>
                <w:rFonts w:ascii="宋体" w:hAnsi="宋体"/>
                <w:szCs w:val="21"/>
              </w:rPr>
            </w:pPr>
            <w:r>
              <w:rPr>
                <w:rFonts w:ascii="宋体" w:hAnsi="宋体" w:hint="eastAsia"/>
                <w:szCs w:val="21"/>
              </w:rPr>
              <w:t>保险</w:t>
            </w:r>
          </w:p>
          <w:p w14:paraId="4143C047" w14:textId="77777777" w:rsidR="00973F98" w:rsidRDefault="00973F98" w:rsidP="00B36528">
            <w:pPr>
              <w:jc w:val="center"/>
              <w:rPr>
                <w:rFonts w:ascii="宋体" w:hAnsi="宋体"/>
                <w:szCs w:val="21"/>
              </w:rPr>
            </w:pPr>
            <w:r>
              <w:rPr>
                <w:rFonts w:ascii="宋体" w:hAnsi="宋体" w:hint="eastAsia"/>
                <w:szCs w:val="21"/>
              </w:rPr>
              <w:t>期间</w:t>
            </w:r>
          </w:p>
        </w:tc>
        <w:tc>
          <w:tcPr>
            <w:tcW w:w="540" w:type="dxa"/>
            <w:vAlign w:val="center"/>
          </w:tcPr>
          <w:p w14:paraId="5F343A42" w14:textId="77777777" w:rsidR="00973F98" w:rsidRDefault="00973F98" w:rsidP="00B36528">
            <w:pPr>
              <w:jc w:val="center"/>
              <w:rPr>
                <w:rFonts w:ascii="宋体" w:hAnsi="宋体"/>
                <w:szCs w:val="21"/>
              </w:rPr>
            </w:pPr>
            <w:r>
              <w:rPr>
                <w:rFonts w:ascii="宋体" w:hAnsi="宋体" w:hint="eastAsia"/>
                <w:szCs w:val="21"/>
              </w:rPr>
              <w:t>一</w:t>
            </w:r>
          </w:p>
          <w:p w14:paraId="71ABE757" w14:textId="77777777" w:rsidR="00973F98" w:rsidRDefault="00973F98" w:rsidP="00B36528">
            <w:pPr>
              <w:jc w:val="center"/>
              <w:rPr>
                <w:rFonts w:ascii="宋体" w:hAnsi="宋体"/>
                <w:szCs w:val="21"/>
              </w:rPr>
            </w:pPr>
            <w:r>
              <w:rPr>
                <w:rFonts w:ascii="宋体" w:hAnsi="宋体" w:hint="eastAsia"/>
                <w:szCs w:val="21"/>
              </w:rPr>
              <w:t>个</w:t>
            </w:r>
          </w:p>
          <w:p w14:paraId="6AD6EDFD"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5274E6A4" w14:textId="77777777" w:rsidR="00973F98" w:rsidRDefault="00973F98" w:rsidP="00B36528">
            <w:pPr>
              <w:jc w:val="center"/>
              <w:rPr>
                <w:rFonts w:ascii="宋体" w:hAnsi="宋体"/>
                <w:szCs w:val="21"/>
              </w:rPr>
            </w:pPr>
            <w:r>
              <w:rPr>
                <w:rFonts w:ascii="宋体" w:hAnsi="宋体" w:hint="eastAsia"/>
                <w:szCs w:val="21"/>
              </w:rPr>
              <w:t>二</w:t>
            </w:r>
          </w:p>
          <w:p w14:paraId="69C0F26C" w14:textId="77777777" w:rsidR="00973F98" w:rsidRDefault="00973F98" w:rsidP="00B36528">
            <w:pPr>
              <w:jc w:val="center"/>
              <w:rPr>
                <w:rFonts w:ascii="宋体" w:hAnsi="宋体"/>
                <w:szCs w:val="21"/>
              </w:rPr>
            </w:pPr>
            <w:r>
              <w:rPr>
                <w:rFonts w:ascii="宋体" w:hAnsi="宋体" w:hint="eastAsia"/>
                <w:szCs w:val="21"/>
              </w:rPr>
              <w:t>个</w:t>
            </w:r>
          </w:p>
          <w:p w14:paraId="2A211910"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52CB5001" w14:textId="77777777" w:rsidR="00973F98" w:rsidRDefault="00973F98" w:rsidP="00B36528">
            <w:pPr>
              <w:jc w:val="center"/>
              <w:rPr>
                <w:rFonts w:ascii="宋体" w:hAnsi="宋体"/>
                <w:szCs w:val="21"/>
              </w:rPr>
            </w:pPr>
            <w:r>
              <w:rPr>
                <w:rFonts w:ascii="宋体" w:hAnsi="宋体" w:hint="eastAsia"/>
                <w:szCs w:val="21"/>
              </w:rPr>
              <w:t>三</w:t>
            </w:r>
          </w:p>
          <w:p w14:paraId="5CC9245B" w14:textId="77777777" w:rsidR="00973F98" w:rsidRDefault="00973F98" w:rsidP="00B36528">
            <w:pPr>
              <w:jc w:val="center"/>
              <w:rPr>
                <w:rFonts w:ascii="宋体" w:hAnsi="宋体"/>
                <w:szCs w:val="21"/>
              </w:rPr>
            </w:pPr>
            <w:r>
              <w:rPr>
                <w:rFonts w:ascii="宋体" w:hAnsi="宋体" w:hint="eastAsia"/>
                <w:szCs w:val="21"/>
              </w:rPr>
              <w:t>个</w:t>
            </w:r>
          </w:p>
          <w:p w14:paraId="2B84A9C6"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1B71EE4B" w14:textId="77777777" w:rsidR="00973F98" w:rsidRDefault="00973F98" w:rsidP="00B36528">
            <w:pPr>
              <w:jc w:val="center"/>
              <w:rPr>
                <w:rFonts w:ascii="宋体" w:hAnsi="宋体"/>
                <w:szCs w:val="21"/>
              </w:rPr>
            </w:pPr>
            <w:r>
              <w:rPr>
                <w:rFonts w:ascii="宋体" w:hAnsi="宋体" w:hint="eastAsia"/>
                <w:szCs w:val="21"/>
              </w:rPr>
              <w:t>四</w:t>
            </w:r>
          </w:p>
          <w:p w14:paraId="7CCF7328" w14:textId="77777777" w:rsidR="00973F98" w:rsidRDefault="00973F98" w:rsidP="00B36528">
            <w:pPr>
              <w:jc w:val="center"/>
              <w:rPr>
                <w:rFonts w:ascii="宋体" w:hAnsi="宋体"/>
                <w:szCs w:val="21"/>
              </w:rPr>
            </w:pPr>
            <w:r>
              <w:rPr>
                <w:rFonts w:ascii="宋体" w:hAnsi="宋体" w:hint="eastAsia"/>
                <w:szCs w:val="21"/>
              </w:rPr>
              <w:t>个</w:t>
            </w:r>
          </w:p>
          <w:p w14:paraId="3D81C369"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363272FB" w14:textId="77777777" w:rsidR="00973F98" w:rsidRDefault="00973F98" w:rsidP="00B36528">
            <w:pPr>
              <w:jc w:val="center"/>
              <w:rPr>
                <w:rFonts w:ascii="宋体" w:hAnsi="宋体"/>
                <w:szCs w:val="21"/>
              </w:rPr>
            </w:pPr>
            <w:r>
              <w:rPr>
                <w:rFonts w:ascii="宋体" w:hAnsi="宋体" w:hint="eastAsia"/>
                <w:szCs w:val="21"/>
              </w:rPr>
              <w:t>五</w:t>
            </w:r>
          </w:p>
          <w:p w14:paraId="4871C6DF" w14:textId="77777777" w:rsidR="00973F98" w:rsidRDefault="00973F98" w:rsidP="00B36528">
            <w:pPr>
              <w:jc w:val="center"/>
              <w:rPr>
                <w:rFonts w:ascii="宋体" w:hAnsi="宋体"/>
                <w:szCs w:val="21"/>
              </w:rPr>
            </w:pPr>
            <w:r>
              <w:rPr>
                <w:rFonts w:ascii="宋体" w:hAnsi="宋体" w:hint="eastAsia"/>
                <w:szCs w:val="21"/>
              </w:rPr>
              <w:t>个</w:t>
            </w:r>
          </w:p>
          <w:p w14:paraId="4FE741FC"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75DB4CBE" w14:textId="77777777" w:rsidR="00973F98" w:rsidRDefault="00973F98" w:rsidP="00B36528">
            <w:pPr>
              <w:jc w:val="center"/>
              <w:rPr>
                <w:rFonts w:ascii="宋体" w:hAnsi="宋体"/>
                <w:szCs w:val="21"/>
              </w:rPr>
            </w:pPr>
            <w:r>
              <w:rPr>
                <w:rFonts w:ascii="宋体" w:hAnsi="宋体" w:hint="eastAsia"/>
                <w:szCs w:val="21"/>
              </w:rPr>
              <w:t>六</w:t>
            </w:r>
          </w:p>
          <w:p w14:paraId="791BF9F3" w14:textId="77777777" w:rsidR="00973F98" w:rsidRDefault="00973F98" w:rsidP="00B36528">
            <w:pPr>
              <w:jc w:val="center"/>
              <w:rPr>
                <w:rFonts w:ascii="宋体" w:hAnsi="宋体"/>
                <w:szCs w:val="21"/>
              </w:rPr>
            </w:pPr>
            <w:r>
              <w:rPr>
                <w:rFonts w:ascii="宋体" w:hAnsi="宋体" w:hint="eastAsia"/>
                <w:szCs w:val="21"/>
              </w:rPr>
              <w:t>个</w:t>
            </w:r>
          </w:p>
          <w:p w14:paraId="4150D2E4"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54B75928" w14:textId="77777777" w:rsidR="00973F98" w:rsidRDefault="00973F98" w:rsidP="00B36528">
            <w:pPr>
              <w:jc w:val="center"/>
              <w:rPr>
                <w:rFonts w:ascii="宋体" w:hAnsi="宋体"/>
                <w:szCs w:val="21"/>
              </w:rPr>
            </w:pPr>
            <w:r>
              <w:rPr>
                <w:rFonts w:ascii="宋体" w:hAnsi="宋体" w:hint="eastAsia"/>
                <w:szCs w:val="21"/>
              </w:rPr>
              <w:t>七</w:t>
            </w:r>
          </w:p>
          <w:p w14:paraId="18E435B1" w14:textId="77777777" w:rsidR="00973F98" w:rsidRDefault="00973F98" w:rsidP="00B36528">
            <w:pPr>
              <w:jc w:val="center"/>
              <w:rPr>
                <w:rFonts w:ascii="宋体" w:hAnsi="宋体"/>
                <w:szCs w:val="21"/>
              </w:rPr>
            </w:pPr>
            <w:r>
              <w:rPr>
                <w:rFonts w:ascii="宋体" w:hAnsi="宋体" w:hint="eastAsia"/>
                <w:szCs w:val="21"/>
              </w:rPr>
              <w:t>个</w:t>
            </w:r>
          </w:p>
          <w:p w14:paraId="05EC78D5"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5BE43953" w14:textId="77777777" w:rsidR="00973F98" w:rsidRDefault="00973F98" w:rsidP="00B36528">
            <w:pPr>
              <w:jc w:val="center"/>
              <w:rPr>
                <w:rFonts w:ascii="宋体" w:hAnsi="宋体"/>
                <w:szCs w:val="21"/>
              </w:rPr>
            </w:pPr>
            <w:r>
              <w:rPr>
                <w:rFonts w:ascii="宋体" w:hAnsi="宋体" w:hint="eastAsia"/>
                <w:szCs w:val="21"/>
              </w:rPr>
              <w:t>八</w:t>
            </w:r>
          </w:p>
          <w:p w14:paraId="5D781CF6" w14:textId="77777777" w:rsidR="00973F98" w:rsidRDefault="00973F98" w:rsidP="00B36528">
            <w:pPr>
              <w:jc w:val="center"/>
              <w:rPr>
                <w:rFonts w:ascii="宋体" w:hAnsi="宋体"/>
                <w:szCs w:val="21"/>
              </w:rPr>
            </w:pPr>
            <w:r>
              <w:rPr>
                <w:rFonts w:ascii="宋体" w:hAnsi="宋体" w:hint="eastAsia"/>
                <w:szCs w:val="21"/>
              </w:rPr>
              <w:t>个</w:t>
            </w:r>
          </w:p>
          <w:p w14:paraId="63FBF437"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53D4BC91" w14:textId="77777777" w:rsidR="00973F98" w:rsidRDefault="00973F98" w:rsidP="00B36528">
            <w:pPr>
              <w:jc w:val="center"/>
              <w:rPr>
                <w:rFonts w:ascii="宋体" w:hAnsi="宋体"/>
                <w:szCs w:val="21"/>
              </w:rPr>
            </w:pPr>
            <w:r>
              <w:rPr>
                <w:rFonts w:ascii="宋体" w:hAnsi="宋体" w:hint="eastAsia"/>
                <w:szCs w:val="21"/>
              </w:rPr>
              <w:t>九</w:t>
            </w:r>
          </w:p>
          <w:p w14:paraId="2352F7AB" w14:textId="77777777" w:rsidR="00973F98" w:rsidRDefault="00973F98" w:rsidP="00B36528">
            <w:pPr>
              <w:jc w:val="center"/>
              <w:rPr>
                <w:rFonts w:ascii="宋体" w:hAnsi="宋体"/>
                <w:szCs w:val="21"/>
              </w:rPr>
            </w:pPr>
            <w:r>
              <w:rPr>
                <w:rFonts w:ascii="宋体" w:hAnsi="宋体" w:hint="eastAsia"/>
                <w:szCs w:val="21"/>
              </w:rPr>
              <w:t>个</w:t>
            </w:r>
          </w:p>
          <w:p w14:paraId="40F431AA" w14:textId="77777777" w:rsidR="00973F98" w:rsidRDefault="00973F98" w:rsidP="00B36528">
            <w:pPr>
              <w:jc w:val="center"/>
              <w:rPr>
                <w:rFonts w:ascii="宋体" w:hAnsi="宋体"/>
                <w:szCs w:val="21"/>
              </w:rPr>
            </w:pPr>
            <w:r>
              <w:rPr>
                <w:rFonts w:ascii="宋体" w:hAnsi="宋体" w:hint="eastAsia"/>
                <w:szCs w:val="21"/>
              </w:rPr>
              <w:t>月</w:t>
            </w:r>
          </w:p>
        </w:tc>
        <w:tc>
          <w:tcPr>
            <w:tcW w:w="540" w:type="dxa"/>
            <w:vAlign w:val="center"/>
          </w:tcPr>
          <w:p w14:paraId="732218BA" w14:textId="77777777" w:rsidR="00973F98" w:rsidRDefault="00973F98" w:rsidP="00B36528">
            <w:pPr>
              <w:jc w:val="center"/>
              <w:rPr>
                <w:rFonts w:ascii="宋体" w:hAnsi="宋体"/>
                <w:szCs w:val="21"/>
              </w:rPr>
            </w:pPr>
            <w:r>
              <w:rPr>
                <w:rFonts w:ascii="宋体" w:hAnsi="宋体" w:hint="eastAsia"/>
                <w:szCs w:val="21"/>
              </w:rPr>
              <w:t>十</w:t>
            </w:r>
          </w:p>
          <w:p w14:paraId="7E1B8CD4" w14:textId="77777777" w:rsidR="00973F98" w:rsidRDefault="00973F98" w:rsidP="00B36528">
            <w:pPr>
              <w:jc w:val="center"/>
              <w:rPr>
                <w:rFonts w:ascii="宋体" w:hAnsi="宋体"/>
                <w:szCs w:val="21"/>
              </w:rPr>
            </w:pPr>
            <w:r>
              <w:rPr>
                <w:rFonts w:ascii="宋体" w:hAnsi="宋体" w:hint="eastAsia"/>
                <w:szCs w:val="21"/>
              </w:rPr>
              <w:t>个</w:t>
            </w:r>
          </w:p>
          <w:p w14:paraId="01F6AB90" w14:textId="77777777" w:rsidR="00973F98" w:rsidRDefault="00973F98" w:rsidP="00B36528">
            <w:pPr>
              <w:jc w:val="center"/>
              <w:rPr>
                <w:rFonts w:ascii="宋体" w:hAnsi="宋体"/>
                <w:szCs w:val="21"/>
              </w:rPr>
            </w:pPr>
            <w:r>
              <w:rPr>
                <w:rFonts w:ascii="宋体" w:hAnsi="宋体" w:hint="eastAsia"/>
                <w:szCs w:val="21"/>
              </w:rPr>
              <w:t>月</w:t>
            </w:r>
          </w:p>
        </w:tc>
        <w:tc>
          <w:tcPr>
            <w:tcW w:w="537" w:type="dxa"/>
            <w:vAlign w:val="center"/>
          </w:tcPr>
          <w:p w14:paraId="6F20613E" w14:textId="77777777" w:rsidR="00973F98" w:rsidRDefault="00973F98" w:rsidP="00B36528">
            <w:pPr>
              <w:jc w:val="center"/>
              <w:rPr>
                <w:rFonts w:ascii="宋体" w:hAnsi="宋体"/>
                <w:szCs w:val="21"/>
              </w:rPr>
            </w:pPr>
            <w:r>
              <w:rPr>
                <w:rFonts w:ascii="宋体" w:hAnsi="宋体" w:hint="eastAsia"/>
                <w:szCs w:val="21"/>
              </w:rPr>
              <w:t>十</w:t>
            </w:r>
          </w:p>
          <w:p w14:paraId="483F6EA0" w14:textId="77777777" w:rsidR="00973F98" w:rsidRDefault="00973F98" w:rsidP="00B36528">
            <w:pPr>
              <w:jc w:val="center"/>
              <w:rPr>
                <w:rFonts w:ascii="宋体" w:hAnsi="宋体"/>
                <w:szCs w:val="21"/>
              </w:rPr>
            </w:pPr>
            <w:r>
              <w:rPr>
                <w:rFonts w:ascii="宋体" w:hAnsi="宋体" w:hint="eastAsia"/>
                <w:szCs w:val="21"/>
              </w:rPr>
              <w:t>一</w:t>
            </w:r>
          </w:p>
          <w:p w14:paraId="4483DEA5" w14:textId="77777777" w:rsidR="00973F98" w:rsidRDefault="00973F98" w:rsidP="00B36528">
            <w:pPr>
              <w:jc w:val="center"/>
              <w:rPr>
                <w:rFonts w:ascii="宋体" w:hAnsi="宋体"/>
                <w:szCs w:val="21"/>
              </w:rPr>
            </w:pPr>
            <w:r>
              <w:rPr>
                <w:rFonts w:ascii="宋体" w:hAnsi="宋体" w:hint="eastAsia"/>
                <w:szCs w:val="21"/>
              </w:rPr>
              <w:t>个</w:t>
            </w:r>
          </w:p>
          <w:p w14:paraId="120136B6" w14:textId="77777777" w:rsidR="00973F98" w:rsidRDefault="00973F98" w:rsidP="00B36528">
            <w:pPr>
              <w:jc w:val="center"/>
              <w:rPr>
                <w:rFonts w:ascii="宋体" w:hAnsi="宋体"/>
                <w:szCs w:val="21"/>
              </w:rPr>
            </w:pPr>
            <w:r>
              <w:rPr>
                <w:rFonts w:ascii="宋体" w:hAnsi="宋体" w:hint="eastAsia"/>
                <w:szCs w:val="21"/>
              </w:rPr>
              <w:lastRenderedPageBreak/>
              <w:t>月</w:t>
            </w:r>
          </w:p>
        </w:tc>
        <w:tc>
          <w:tcPr>
            <w:tcW w:w="531" w:type="dxa"/>
            <w:vAlign w:val="center"/>
          </w:tcPr>
          <w:p w14:paraId="539CA4A1" w14:textId="77777777" w:rsidR="00973F98" w:rsidRDefault="00973F98" w:rsidP="00B36528">
            <w:pPr>
              <w:jc w:val="center"/>
              <w:rPr>
                <w:rFonts w:ascii="宋体" w:hAnsi="宋体"/>
                <w:szCs w:val="21"/>
              </w:rPr>
            </w:pPr>
            <w:r>
              <w:rPr>
                <w:rFonts w:ascii="宋体" w:hAnsi="宋体" w:hint="eastAsia"/>
                <w:szCs w:val="21"/>
              </w:rPr>
              <w:lastRenderedPageBreak/>
              <w:t>十</w:t>
            </w:r>
          </w:p>
          <w:p w14:paraId="3B649D63" w14:textId="77777777" w:rsidR="00973F98" w:rsidRDefault="00973F98" w:rsidP="00B36528">
            <w:pPr>
              <w:jc w:val="center"/>
              <w:rPr>
                <w:rFonts w:ascii="宋体" w:hAnsi="宋体"/>
                <w:szCs w:val="21"/>
              </w:rPr>
            </w:pPr>
            <w:r>
              <w:rPr>
                <w:rFonts w:ascii="宋体" w:hAnsi="宋体" w:hint="eastAsia"/>
                <w:szCs w:val="21"/>
              </w:rPr>
              <w:t>二</w:t>
            </w:r>
          </w:p>
          <w:p w14:paraId="1DF6C432" w14:textId="77777777" w:rsidR="00973F98" w:rsidRDefault="00973F98" w:rsidP="00B36528">
            <w:pPr>
              <w:jc w:val="center"/>
              <w:rPr>
                <w:rFonts w:ascii="宋体" w:hAnsi="宋体"/>
                <w:szCs w:val="21"/>
              </w:rPr>
            </w:pPr>
            <w:r>
              <w:rPr>
                <w:rFonts w:ascii="宋体" w:hAnsi="宋体" w:hint="eastAsia"/>
                <w:szCs w:val="21"/>
              </w:rPr>
              <w:t>个</w:t>
            </w:r>
          </w:p>
          <w:p w14:paraId="1ED174DA" w14:textId="77777777" w:rsidR="00973F98" w:rsidRDefault="00973F98" w:rsidP="00B36528">
            <w:pPr>
              <w:jc w:val="center"/>
              <w:rPr>
                <w:rFonts w:ascii="宋体" w:hAnsi="宋体"/>
                <w:szCs w:val="21"/>
              </w:rPr>
            </w:pPr>
            <w:r>
              <w:rPr>
                <w:rFonts w:ascii="宋体" w:hAnsi="宋体" w:hint="eastAsia"/>
                <w:szCs w:val="21"/>
              </w:rPr>
              <w:lastRenderedPageBreak/>
              <w:t>月</w:t>
            </w:r>
          </w:p>
        </w:tc>
      </w:tr>
      <w:tr w:rsidR="00973F98" w14:paraId="41CD4952" w14:textId="77777777" w:rsidTr="00B36528">
        <w:trPr>
          <w:trHeight w:val="616"/>
          <w:jc w:val="center"/>
        </w:trPr>
        <w:tc>
          <w:tcPr>
            <w:tcW w:w="1695" w:type="dxa"/>
            <w:vAlign w:val="center"/>
          </w:tcPr>
          <w:p w14:paraId="1B796672" w14:textId="77777777" w:rsidR="00973F98" w:rsidRDefault="00973F98" w:rsidP="00B36528">
            <w:pPr>
              <w:jc w:val="center"/>
              <w:rPr>
                <w:rFonts w:ascii="宋体" w:hAnsi="宋体"/>
                <w:szCs w:val="21"/>
              </w:rPr>
            </w:pPr>
            <w:r>
              <w:rPr>
                <w:rFonts w:ascii="宋体" w:hAnsi="宋体" w:hint="eastAsia"/>
                <w:szCs w:val="21"/>
              </w:rPr>
              <w:lastRenderedPageBreak/>
              <w:t>年费率的百分比</w:t>
            </w:r>
          </w:p>
        </w:tc>
        <w:tc>
          <w:tcPr>
            <w:tcW w:w="540" w:type="dxa"/>
            <w:vAlign w:val="center"/>
          </w:tcPr>
          <w:p w14:paraId="1B5BF0F8" w14:textId="77777777" w:rsidR="00973F98" w:rsidRDefault="00973F98" w:rsidP="00B36528">
            <w:pPr>
              <w:jc w:val="center"/>
              <w:rPr>
                <w:rFonts w:ascii="宋体" w:hAnsi="宋体"/>
                <w:szCs w:val="21"/>
              </w:rPr>
            </w:pPr>
            <w:r>
              <w:rPr>
                <w:rFonts w:ascii="宋体" w:hAnsi="宋体" w:hint="eastAsia"/>
                <w:szCs w:val="21"/>
              </w:rPr>
              <w:t>10</w:t>
            </w:r>
          </w:p>
        </w:tc>
        <w:tc>
          <w:tcPr>
            <w:tcW w:w="540" w:type="dxa"/>
            <w:vAlign w:val="center"/>
          </w:tcPr>
          <w:p w14:paraId="31380D7F" w14:textId="77777777" w:rsidR="00973F98" w:rsidRDefault="00973F98" w:rsidP="00B36528">
            <w:pPr>
              <w:jc w:val="center"/>
              <w:rPr>
                <w:rFonts w:ascii="宋体" w:hAnsi="宋体"/>
                <w:szCs w:val="21"/>
              </w:rPr>
            </w:pPr>
            <w:r>
              <w:rPr>
                <w:rFonts w:ascii="宋体" w:hAnsi="宋体" w:hint="eastAsia"/>
                <w:szCs w:val="21"/>
              </w:rPr>
              <w:t>20</w:t>
            </w:r>
          </w:p>
        </w:tc>
        <w:tc>
          <w:tcPr>
            <w:tcW w:w="540" w:type="dxa"/>
            <w:vAlign w:val="center"/>
          </w:tcPr>
          <w:p w14:paraId="4E6A8BD7" w14:textId="77777777" w:rsidR="00973F98" w:rsidRDefault="00973F98" w:rsidP="00B36528">
            <w:pPr>
              <w:jc w:val="center"/>
              <w:rPr>
                <w:rFonts w:ascii="宋体" w:hAnsi="宋体"/>
                <w:szCs w:val="21"/>
              </w:rPr>
            </w:pPr>
            <w:r>
              <w:rPr>
                <w:rFonts w:ascii="宋体" w:hAnsi="宋体" w:hint="eastAsia"/>
                <w:szCs w:val="21"/>
              </w:rPr>
              <w:t>30</w:t>
            </w:r>
          </w:p>
        </w:tc>
        <w:tc>
          <w:tcPr>
            <w:tcW w:w="540" w:type="dxa"/>
            <w:vAlign w:val="center"/>
          </w:tcPr>
          <w:p w14:paraId="6883949D" w14:textId="77777777" w:rsidR="00973F98" w:rsidRDefault="00973F98" w:rsidP="00B36528">
            <w:pPr>
              <w:jc w:val="center"/>
              <w:rPr>
                <w:rFonts w:ascii="宋体" w:hAnsi="宋体"/>
                <w:szCs w:val="21"/>
              </w:rPr>
            </w:pPr>
            <w:r>
              <w:rPr>
                <w:rFonts w:ascii="宋体" w:hAnsi="宋体" w:hint="eastAsia"/>
                <w:szCs w:val="21"/>
              </w:rPr>
              <w:t>40</w:t>
            </w:r>
          </w:p>
        </w:tc>
        <w:tc>
          <w:tcPr>
            <w:tcW w:w="540" w:type="dxa"/>
            <w:vAlign w:val="center"/>
          </w:tcPr>
          <w:p w14:paraId="1AE93F40" w14:textId="77777777" w:rsidR="00973F98" w:rsidRDefault="00973F98" w:rsidP="00B36528">
            <w:pPr>
              <w:jc w:val="center"/>
              <w:rPr>
                <w:rFonts w:ascii="宋体" w:hAnsi="宋体"/>
                <w:szCs w:val="21"/>
              </w:rPr>
            </w:pPr>
            <w:r>
              <w:rPr>
                <w:rFonts w:ascii="宋体" w:hAnsi="宋体" w:hint="eastAsia"/>
                <w:szCs w:val="21"/>
              </w:rPr>
              <w:t>50</w:t>
            </w:r>
          </w:p>
        </w:tc>
        <w:tc>
          <w:tcPr>
            <w:tcW w:w="540" w:type="dxa"/>
            <w:vAlign w:val="center"/>
          </w:tcPr>
          <w:p w14:paraId="012C4987" w14:textId="77777777" w:rsidR="00973F98" w:rsidRDefault="00973F98" w:rsidP="00B36528">
            <w:pPr>
              <w:jc w:val="center"/>
              <w:rPr>
                <w:rFonts w:ascii="宋体" w:hAnsi="宋体"/>
                <w:szCs w:val="21"/>
              </w:rPr>
            </w:pPr>
            <w:r>
              <w:rPr>
                <w:rFonts w:ascii="宋体" w:hAnsi="宋体" w:hint="eastAsia"/>
                <w:szCs w:val="21"/>
              </w:rPr>
              <w:t>60</w:t>
            </w:r>
          </w:p>
        </w:tc>
        <w:tc>
          <w:tcPr>
            <w:tcW w:w="540" w:type="dxa"/>
            <w:vAlign w:val="center"/>
          </w:tcPr>
          <w:p w14:paraId="1B0D7A44" w14:textId="77777777" w:rsidR="00973F98" w:rsidRDefault="00973F98" w:rsidP="00B36528">
            <w:pPr>
              <w:jc w:val="center"/>
              <w:rPr>
                <w:rFonts w:ascii="宋体" w:hAnsi="宋体"/>
                <w:szCs w:val="21"/>
              </w:rPr>
            </w:pPr>
            <w:r>
              <w:rPr>
                <w:rFonts w:ascii="宋体" w:hAnsi="宋体" w:hint="eastAsia"/>
                <w:szCs w:val="21"/>
              </w:rPr>
              <w:t>70</w:t>
            </w:r>
          </w:p>
        </w:tc>
        <w:tc>
          <w:tcPr>
            <w:tcW w:w="540" w:type="dxa"/>
            <w:vAlign w:val="center"/>
          </w:tcPr>
          <w:p w14:paraId="6F183B59" w14:textId="77777777" w:rsidR="00973F98" w:rsidRDefault="00973F98" w:rsidP="00B36528">
            <w:pPr>
              <w:jc w:val="center"/>
              <w:rPr>
                <w:rFonts w:ascii="宋体" w:hAnsi="宋体"/>
                <w:szCs w:val="21"/>
              </w:rPr>
            </w:pPr>
            <w:r>
              <w:rPr>
                <w:rFonts w:ascii="宋体" w:hAnsi="宋体" w:hint="eastAsia"/>
                <w:szCs w:val="21"/>
              </w:rPr>
              <w:t>80</w:t>
            </w:r>
          </w:p>
        </w:tc>
        <w:tc>
          <w:tcPr>
            <w:tcW w:w="540" w:type="dxa"/>
            <w:vAlign w:val="center"/>
          </w:tcPr>
          <w:p w14:paraId="0FA9B6F7" w14:textId="77777777" w:rsidR="00973F98" w:rsidRDefault="00973F98" w:rsidP="00B36528">
            <w:pPr>
              <w:jc w:val="center"/>
              <w:rPr>
                <w:rFonts w:ascii="宋体" w:hAnsi="宋体"/>
                <w:szCs w:val="21"/>
              </w:rPr>
            </w:pPr>
            <w:r>
              <w:rPr>
                <w:rFonts w:ascii="宋体" w:hAnsi="宋体" w:hint="eastAsia"/>
                <w:szCs w:val="21"/>
              </w:rPr>
              <w:t>85</w:t>
            </w:r>
          </w:p>
        </w:tc>
        <w:tc>
          <w:tcPr>
            <w:tcW w:w="540" w:type="dxa"/>
            <w:vAlign w:val="center"/>
          </w:tcPr>
          <w:p w14:paraId="7CDCD3B4" w14:textId="77777777" w:rsidR="00973F98" w:rsidRDefault="00973F98" w:rsidP="00B36528">
            <w:pPr>
              <w:jc w:val="center"/>
              <w:rPr>
                <w:rFonts w:ascii="宋体" w:hAnsi="宋体"/>
                <w:szCs w:val="21"/>
              </w:rPr>
            </w:pPr>
            <w:r>
              <w:rPr>
                <w:rFonts w:ascii="宋体" w:hAnsi="宋体" w:hint="eastAsia"/>
                <w:szCs w:val="21"/>
              </w:rPr>
              <w:t>90</w:t>
            </w:r>
          </w:p>
        </w:tc>
        <w:tc>
          <w:tcPr>
            <w:tcW w:w="537" w:type="dxa"/>
            <w:vAlign w:val="center"/>
          </w:tcPr>
          <w:p w14:paraId="3EB2A683" w14:textId="77777777" w:rsidR="00973F98" w:rsidRDefault="00973F98" w:rsidP="00B36528">
            <w:pPr>
              <w:jc w:val="center"/>
              <w:rPr>
                <w:rFonts w:ascii="宋体" w:hAnsi="宋体"/>
                <w:szCs w:val="21"/>
              </w:rPr>
            </w:pPr>
            <w:r>
              <w:rPr>
                <w:rFonts w:ascii="宋体" w:hAnsi="宋体" w:hint="eastAsia"/>
                <w:szCs w:val="21"/>
              </w:rPr>
              <w:t>95</w:t>
            </w:r>
          </w:p>
        </w:tc>
        <w:tc>
          <w:tcPr>
            <w:tcW w:w="531" w:type="dxa"/>
            <w:vAlign w:val="center"/>
          </w:tcPr>
          <w:p w14:paraId="66AACED2" w14:textId="77777777" w:rsidR="00973F98" w:rsidRDefault="00973F98" w:rsidP="00B36528">
            <w:pPr>
              <w:jc w:val="center"/>
              <w:rPr>
                <w:rFonts w:ascii="宋体" w:hAnsi="宋体"/>
                <w:szCs w:val="21"/>
              </w:rPr>
            </w:pPr>
            <w:r>
              <w:rPr>
                <w:rFonts w:ascii="宋体" w:hAnsi="宋体" w:hint="eastAsia"/>
                <w:szCs w:val="21"/>
              </w:rPr>
              <w:t>100</w:t>
            </w:r>
          </w:p>
        </w:tc>
      </w:tr>
    </w:tbl>
    <w:p w14:paraId="7B82B25E" w14:textId="77777777" w:rsidR="00973F98" w:rsidRDefault="00973F98" w:rsidP="00973F98">
      <w:pPr>
        <w:spacing w:line="460" w:lineRule="exact"/>
        <w:rPr>
          <w:rFonts w:ascii="宋体" w:hAnsi="宋体"/>
          <w:szCs w:val="21"/>
        </w:rPr>
      </w:pPr>
      <w:r>
        <w:rPr>
          <w:rFonts w:ascii="宋体" w:hAnsi="宋体" w:hint="eastAsia"/>
          <w:szCs w:val="21"/>
        </w:rPr>
        <w:t>注：不足一个月的部分按一个月计收。</w:t>
      </w:r>
      <w:bookmarkStart w:id="3" w:name="_Hlt29017149"/>
      <w:bookmarkStart w:id="4" w:name="_Hlt29017273"/>
      <w:bookmarkEnd w:id="3"/>
      <w:bookmarkEnd w:id="4"/>
    </w:p>
    <w:p w14:paraId="6001A959" w14:textId="77777777" w:rsidR="00973F98" w:rsidRDefault="00973F98" w:rsidP="00973F98">
      <w:pPr>
        <w:widowControl/>
        <w:spacing w:line="460" w:lineRule="exact"/>
        <w:rPr>
          <w:rFonts w:ascii="宋体" w:hAnsi="宋体"/>
          <w:kern w:val="0"/>
          <w:szCs w:val="21"/>
        </w:rPr>
      </w:pPr>
    </w:p>
    <w:p w14:paraId="3ACA9612" w14:textId="77777777" w:rsidR="00973F98" w:rsidRPr="003F0C92" w:rsidRDefault="00973F98" w:rsidP="00973F98">
      <w:pPr>
        <w:spacing w:afterLines="50" w:after="156"/>
        <w:rPr>
          <w:rFonts w:ascii="宋体" w:hAnsi="宋体"/>
          <w:szCs w:val="21"/>
        </w:rPr>
      </w:pPr>
    </w:p>
    <w:p w14:paraId="08EC091C" w14:textId="77777777" w:rsidR="00B86AC7" w:rsidRPr="00973F98" w:rsidRDefault="00554FE2"/>
    <w:sectPr w:rsidR="00B86AC7" w:rsidRPr="00973F98" w:rsidSect="00B36528">
      <w:headerReference w:type="default" r:id="rId6"/>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52085" w14:textId="77777777" w:rsidR="00554FE2" w:rsidRDefault="00554FE2" w:rsidP="00973F98">
      <w:r>
        <w:separator/>
      </w:r>
    </w:p>
  </w:endnote>
  <w:endnote w:type="continuationSeparator" w:id="0">
    <w:p w14:paraId="7FB7D452" w14:textId="77777777" w:rsidR="00554FE2" w:rsidRDefault="00554FE2" w:rsidP="0097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680592"/>
      <w:docPartObj>
        <w:docPartGallery w:val="Page Numbers (Bottom of Page)"/>
        <w:docPartUnique/>
      </w:docPartObj>
    </w:sdtPr>
    <w:sdtEndPr/>
    <w:sdtContent>
      <w:p w14:paraId="152C27AB" w14:textId="01CB6630" w:rsidR="00B36528" w:rsidRDefault="00B36528">
        <w:pPr>
          <w:pStyle w:val="a5"/>
          <w:jc w:val="center"/>
        </w:pPr>
        <w:r>
          <w:fldChar w:fldCharType="begin"/>
        </w:r>
        <w:r>
          <w:instrText>PAGE   \* MERGEFORMAT</w:instrText>
        </w:r>
        <w:r>
          <w:fldChar w:fldCharType="separate"/>
        </w:r>
        <w:r w:rsidR="00881254" w:rsidRPr="00881254">
          <w:rPr>
            <w:noProof/>
            <w:lang w:val="zh-CN"/>
          </w:rPr>
          <w:t>-</w:t>
        </w:r>
        <w:r w:rsidR="00881254">
          <w:rPr>
            <w:noProof/>
          </w:rPr>
          <w:t xml:space="preserve"> 10 -</w:t>
        </w:r>
        <w:r>
          <w:fldChar w:fldCharType="end"/>
        </w:r>
      </w:p>
    </w:sdtContent>
  </w:sdt>
  <w:p w14:paraId="59FA87E3" w14:textId="77777777" w:rsidR="00514CF9" w:rsidRPr="00B36528" w:rsidRDefault="00514CF9" w:rsidP="00B365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FE21" w14:textId="77777777" w:rsidR="00554FE2" w:rsidRDefault="00554FE2" w:rsidP="00973F98">
      <w:r>
        <w:separator/>
      </w:r>
    </w:p>
  </w:footnote>
  <w:footnote w:type="continuationSeparator" w:id="0">
    <w:p w14:paraId="647191F8" w14:textId="77777777" w:rsidR="00554FE2" w:rsidRDefault="00554FE2" w:rsidP="00973F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7269" w14:textId="77777777" w:rsidR="00514CF9" w:rsidRDefault="003F0C92">
    <w:pPr>
      <w:pStyle w:val="a3"/>
      <w:jc w:val="left"/>
    </w:pPr>
    <w:r>
      <w:rPr>
        <w:rFonts w:hint="eastAsia"/>
      </w:rPr>
      <w:t>中远海运财产保险自保有限公司</w:t>
    </w:r>
    <w:r>
      <w:rPr>
        <w:rFonts w:hint="eastAsia"/>
      </w:rPr>
      <w:t xml:space="preserve">                                                </w:t>
    </w:r>
    <w:r w:rsidR="00973F98">
      <w:t xml:space="preserve">    </w:t>
    </w:r>
    <w:r>
      <w:rPr>
        <w:rFonts w:hint="eastAsia"/>
      </w:rPr>
      <w:t xml:space="preserve">  </w:t>
    </w:r>
    <w:r>
      <w:rPr>
        <w:rFonts w:hint="eastAsia"/>
      </w:rPr>
      <w:t>财产一切险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B7"/>
    <w:rsid w:val="00032E33"/>
    <w:rsid w:val="000612C1"/>
    <w:rsid w:val="00180B05"/>
    <w:rsid w:val="002A74F3"/>
    <w:rsid w:val="003F0C92"/>
    <w:rsid w:val="00420341"/>
    <w:rsid w:val="0043070B"/>
    <w:rsid w:val="00514CF9"/>
    <w:rsid w:val="00554FE2"/>
    <w:rsid w:val="006616A5"/>
    <w:rsid w:val="0082384C"/>
    <w:rsid w:val="00881254"/>
    <w:rsid w:val="00891353"/>
    <w:rsid w:val="00973F98"/>
    <w:rsid w:val="009924B7"/>
    <w:rsid w:val="00B2278D"/>
    <w:rsid w:val="00B36528"/>
    <w:rsid w:val="00C97FDF"/>
    <w:rsid w:val="00CE3FB3"/>
    <w:rsid w:val="00DB3AEB"/>
    <w:rsid w:val="00DF1E19"/>
    <w:rsid w:val="00E26C94"/>
    <w:rsid w:val="00E42510"/>
    <w:rsid w:val="00EC7754"/>
    <w:rsid w:val="00F11961"/>
    <w:rsid w:val="00F3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DF56"/>
  <w15:chartTrackingRefBased/>
  <w15:docId w15:val="{5F5DDF8E-FD6D-414D-83D6-7A3CB5E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F98"/>
    <w:pPr>
      <w:widowControl w:val="0"/>
      <w:jc w:val="both"/>
    </w:pPr>
    <w:rPr>
      <w:rFonts w:ascii="Times New Roman" w:eastAsia="宋体" w:hAnsi="Times New Roman" w:cs="Times New Roman"/>
      <w:szCs w:val="24"/>
    </w:rPr>
  </w:style>
  <w:style w:type="paragraph" w:styleId="2">
    <w:name w:val="heading 2"/>
    <w:basedOn w:val="a"/>
    <w:next w:val="a"/>
    <w:link w:val="20"/>
    <w:qFormat/>
    <w:rsid w:val="00973F9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73F98"/>
    <w:rPr>
      <w:rFonts w:ascii="Arial" w:eastAsia="黑体" w:hAnsi="Arial" w:cs="Times New Roman"/>
      <w:b/>
      <w:bCs/>
      <w:sz w:val="32"/>
      <w:szCs w:val="32"/>
    </w:rPr>
  </w:style>
  <w:style w:type="character" w:customStyle="1" w:styleId="apple-style-span">
    <w:name w:val="apple-style-span"/>
    <w:basedOn w:val="a0"/>
    <w:rsid w:val="00973F98"/>
  </w:style>
  <w:style w:type="character" w:customStyle="1" w:styleId="apple-converted-space">
    <w:name w:val="apple-converted-space"/>
    <w:basedOn w:val="a0"/>
    <w:rsid w:val="00973F98"/>
  </w:style>
  <w:style w:type="paragraph" w:styleId="a3">
    <w:name w:val="header"/>
    <w:basedOn w:val="a"/>
    <w:link w:val="a4"/>
    <w:rsid w:val="00973F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73F98"/>
    <w:rPr>
      <w:rFonts w:ascii="Times New Roman" w:eastAsia="宋体" w:hAnsi="Times New Roman" w:cs="Times New Roman"/>
      <w:sz w:val="18"/>
      <w:szCs w:val="18"/>
    </w:rPr>
  </w:style>
  <w:style w:type="paragraph" w:styleId="a5">
    <w:name w:val="footer"/>
    <w:basedOn w:val="a"/>
    <w:link w:val="a6"/>
    <w:uiPriority w:val="99"/>
    <w:rsid w:val="00973F98"/>
    <w:pPr>
      <w:tabs>
        <w:tab w:val="center" w:pos="4153"/>
        <w:tab w:val="right" w:pos="8306"/>
      </w:tabs>
      <w:snapToGrid w:val="0"/>
      <w:jc w:val="left"/>
    </w:pPr>
    <w:rPr>
      <w:sz w:val="18"/>
      <w:szCs w:val="18"/>
    </w:rPr>
  </w:style>
  <w:style w:type="character" w:customStyle="1" w:styleId="a6">
    <w:name w:val="页脚 字符"/>
    <w:basedOn w:val="a0"/>
    <w:link w:val="a5"/>
    <w:uiPriority w:val="99"/>
    <w:rsid w:val="00973F98"/>
    <w:rPr>
      <w:rFonts w:ascii="Times New Roman" w:eastAsia="宋体" w:hAnsi="Times New Roman" w:cs="Times New Roman"/>
      <w:sz w:val="18"/>
      <w:szCs w:val="18"/>
    </w:rPr>
  </w:style>
  <w:style w:type="paragraph" w:styleId="21">
    <w:name w:val="Body Text Indent 2"/>
    <w:basedOn w:val="a"/>
    <w:link w:val="22"/>
    <w:rsid w:val="00973F98"/>
    <w:pPr>
      <w:ind w:firstLineChars="257" w:firstLine="540"/>
    </w:pPr>
    <w:rPr>
      <w:rFonts w:ascii="宋体" w:hAnsi="宋体"/>
    </w:rPr>
  </w:style>
  <w:style w:type="character" w:customStyle="1" w:styleId="22">
    <w:name w:val="正文文本缩进 2 字符"/>
    <w:basedOn w:val="a0"/>
    <w:link w:val="21"/>
    <w:rsid w:val="00973F98"/>
    <w:rPr>
      <w:rFonts w:ascii="宋体" w:eastAsia="宋体" w:hAnsi="宋体" w:cs="Times New Roman"/>
      <w:szCs w:val="24"/>
    </w:rPr>
  </w:style>
  <w:style w:type="paragraph" w:styleId="23">
    <w:name w:val="Body Text 2"/>
    <w:basedOn w:val="a"/>
    <w:link w:val="24"/>
    <w:rsid w:val="00973F98"/>
    <w:rPr>
      <w:rFonts w:ascii="仿宋_GB2312" w:eastAsia="仿宋_GB2312"/>
      <w:b/>
      <w:sz w:val="28"/>
      <w:szCs w:val="20"/>
    </w:rPr>
  </w:style>
  <w:style w:type="character" w:customStyle="1" w:styleId="24">
    <w:name w:val="正文文本 2 字符"/>
    <w:basedOn w:val="a0"/>
    <w:link w:val="23"/>
    <w:rsid w:val="00973F98"/>
    <w:rPr>
      <w:rFonts w:ascii="仿宋_GB2312" w:eastAsia="仿宋_GB2312" w:hAnsi="Times New Roman" w:cs="Times New Roman"/>
      <w:b/>
      <w:sz w:val="28"/>
      <w:szCs w:val="20"/>
    </w:rPr>
  </w:style>
  <w:style w:type="paragraph" w:styleId="a7">
    <w:name w:val="Body Text Indent"/>
    <w:basedOn w:val="a"/>
    <w:link w:val="a8"/>
    <w:rsid w:val="00973F98"/>
    <w:pPr>
      <w:ind w:firstLineChars="200" w:firstLine="420"/>
    </w:pPr>
    <w:rPr>
      <w:rFonts w:ascii="宋体" w:hAnsi="宋体"/>
    </w:rPr>
  </w:style>
  <w:style w:type="character" w:customStyle="1" w:styleId="a8">
    <w:name w:val="正文文本缩进 字符"/>
    <w:basedOn w:val="a0"/>
    <w:link w:val="a7"/>
    <w:rsid w:val="00973F98"/>
    <w:rPr>
      <w:rFonts w:ascii="宋体" w:eastAsia="宋体" w:hAnsi="宋体" w:cs="Times New Roman"/>
      <w:szCs w:val="24"/>
    </w:rPr>
  </w:style>
  <w:style w:type="paragraph" w:styleId="a9">
    <w:name w:val="Body Text"/>
    <w:basedOn w:val="a"/>
    <w:link w:val="aa"/>
    <w:rsid w:val="00973F98"/>
    <w:pPr>
      <w:jc w:val="center"/>
    </w:pPr>
    <w:rPr>
      <w:rFonts w:ascii="仿宋_GB2312" w:eastAsia="仿宋_GB2312"/>
      <w:b/>
      <w:sz w:val="24"/>
      <w:szCs w:val="20"/>
    </w:rPr>
  </w:style>
  <w:style w:type="character" w:customStyle="1" w:styleId="aa">
    <w:name w:val="正文文本 字符"/>
    <w:basedOn w:val="a0"/>
    <w:link w:val="a9"/>
    <w:rsid w:val="00973F98"/>
    <w:rPr>
      <w:rFonts w:ascii="仿宋_GB2312" w:eastAsia="仿宋_GB2312" w:hAnsi="Times New Roman" w:cs="Times New Roman"/>
      <w:b/>
      <w:sz w:val="24"/>
      <w:szCs w:val="20"/>
    </w:rPr>
  </w:style>
  <w:style w:type="paragraph" w:styleId="ab">
    <w:name w:val="Balloon Text"/>
    <w:basedOn w:val="a"/>
    <w:link w:val="ac"/>
    <w:uiPriority w:val="99"/>
    <w:semiHidden/>
    <w:unhideWhenUsed/>
    <w:rsid w:val="002A74F3"/>
    <w:rPr>
      <w:sz w:val="18"/>
      <w:szCs w:val="18"/>
    </w:rPr>
  </w:style>
  <w:style w:type="character" w:customStyle="1" w:styleId="ac">
    <w:name w:val="批注框文本 字符"/>
    <w:basedOn w:val="a0"/>
    <w:link w:val="ab"/>
    <w:uiPriority w:val="99"/>
    <w:semiHidden/>
    <w:rsid w:val="002A74F3"/>
    <w:rPr>
      <w:rFonts w:ascii="Times New Roman" w:eastAsia="宋体" w:hAnsi="Times New Roman" w:cs="Times New Roman"/>
      <w:sz w:val="18"/>
      <w:szCs w:val="18"/>
    </w:rPr>
  </w:style>
  <w:style w:type="character" w:styleId="ad">
    <w:name w:val="annotation reference"/>
    <w:basedOn w:val="a0"/>
    <w:uiPriority w:val="99"/>
    <w:semiHidden/>
    <w:unhideWhenUsed/>
    <w:rsid w:val="00CE3FB3"/>
    <w:rPr>
      <w:sz w:val="21"/>
      <w:szCs w:val="21"/>
    </w:rPr>
  </w:style>
  <w:style w:type="paragraph" w:styleId="ae">
    <w:name w:val="annotation text"/>
    <w:basedOn w:val="a"/>
    <w:link w:val="af"/>
    <w:uiPriority w:val="99"/>
    <w:semiHidden/>
    <w:unhideWhenUsed/>
    <w:rsid w:val="00CE3FB3"/>
    <w:pPr>
      <w:jc w:val="left"/>
    </w:pPr>
  </w:style>
  <w:style w:type="character" w:customStyle="1" w:styleId="af">
    <w:name w:val="批注文字 字符"/>
    <w:basedOn w:val="a0"/>
    <w:link w:val="ae"/>
    <w:uiPriority w:val="99"/>
    <w:semiHidden/>
    <w:rsid w:val="00CE3FB3"/>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CE3FB3"/>
    <w:rPr>
      <w:b/>
      <w:bCs/>
    </w:rPr>
  </w:style>
  <w:style w:type="character" w:customStyle="1" w:styleId="af1">
    <w:name w:val="批注主题 字符"/>
    <w:basedOn w:val="af"/>
    <w:link w:val="af0"/>
    <w:uiPriority w:val="99"/>
    <w:semiHidden/>
    <w:rsid w:val="00CE3FB3"/>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11</cp:revision>
  <dcterms:created xsi:type="dcterms:W3CDTF">2022-07-07T06:59:00Z</dcterms:created>
  <dcterms:modified xsi:type="dcterms:W3CDTF">2022-07-20T12:25:00Z</dcterms:modified>
</cp:coreProperties>
</file>