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A46" w:rsidRPr="00462E2F" w:rsidRDefault="004718AD" w:rsidP="00FF4B39">
      <w:pPr>
        <w:tabs>
          <w:tab w:val="left" w:pos="567"/>
        </w:tabs>
        <w:jc w:val="center"/>
        <w:rPr>
          <w:b/>
          <w:sz w:val="22"/>
          <w:szCs w:val="22"/>
          <w:u w:val="single"/>
        </w:rPr>
      </w:pPr>
      <w:r w:rsidRPr="00462E2F">
        <w:rPr>
          <w:b/>
          <w:sz w:val="22"/>
          <w:szCs w:val="22"/>
          <w:u w:val="single"/>
        </w:rPr>
        <w:t>APJ MV2</w:t>
      </w:r>
      <w:r w:rsidR="0078020E" w:rsidRPr="00462E2F">
        <w:rPr>
          <w:b/>
          <w:sz w:val="22"/>
          <w:szCs w:val="22"/>
          <w:u w:val="single"/>
        </w:rPr>
        <w:t>S/09</w:t>
      </w:r>
      <w:r w:rsidR="009E714C">
        <w:rPr>
          <w:b/>
          <w:sz w:val="22"/>
          <w:szCs w:val="22"/>
          <w:u w:val="single"/>
        </w:rPr>
        <w:t xml:space="preserve"> - CHK</w:t>
      </w:r>
      <w:r w:rsidR="00790A46" w:rsidRPr="00462E2F">
        <w:rPr>
          <w:b/>
          <w:sz w:val="22"/>
          <w:szCs w:val="22"/>
          <w:u w:val="single"/>
        </w:rPr>
        <w:t>.</w:t>
      </w:r>
    </w:p>
    <w:p w:rsidR="00790A46" w:rsidRPr="00462E2F" w:rsidRDefault="00133C1A" w:rsidP="00790A46">
      <w:pPr>
        <w:widowControl w:val="0"/>
        <w:jc w:val="center"/>
        <w:rPr>
          <w:b/>
          <w:bCs/>
          <w:sz w:val="22"/>
          <w:szCs w:val="22"/>
        </w:rPr>
      </w:pPr>
      <w:r w:rsidRPr="00462E2F">
        <w:rPr>
          <w:b/>
          <w:bCs/>
          <w:sz w:val="22"/>
          <w:szCs w:val="22"/>
        </w:rPr>
        <w:t>SHIP</w:t>
      </w:r>
      <w:r w:rsidR="00790A46" w:rsidRPr="00462E2F">
        <w:rPr>
          <w:b/>
          <w:bCs/>
          <w:sz w:val="22"/>
          <w:szCs w:val="22"/>
        </w:rPr>
        <w:t xml:space="preserve"> OWNER’S </w:t>
      </w:r>
      <w:r w:rsidRPr="00462E2F">
        <w:rPr>
          <w:b/>
          <w:bCs/>
          <w:sz w:val="22"/>
          <w:szCs w:val="22"/>
        </w:rPr>
        <w:t>CONTINGENCY COVER</w:t>
      </w:r>
    </w:p>
    <w:p w:rsidR="00133C1A" w:rsidRPr="00462E2F" w:rsidRDefault="00133C1A" w:rsidP="00790A46">
      <w:pPr>
        <w:widowControl w:val="0"/>
        <w:jc w:val="center"/>
        <w:rPr>
          <w:sz w:val="22"/>
          <w:szCs w:val="22"/>
        </w:rPr>
      </w:pPr>
      <w:r w:rsidRPr="00462E2F">
        <w:rPr>
          <w:b/>
          <w:bCs/>
          <w:sz w:val="22"/>
          <w:szCs w:val="22"/>
        </w:rPr>
        <w:t>(SHOCC)</w:t>
      </w:r>
    </w:p>
    <w:p w:rsidR="00725CF1" w:rsidRPr="00D03173" w:rsidRDefault="00725CF1" w:rsidP="00725CF1">
      <w:pPr>
        <w:autoSpaceDE w:val="0"/>
        <w:autoSpaceDN w:val="0"/>
        <w:adjustRightInd w:val="0"/>
        <w:jc w:val="center"/>
        <w:rPr>
          <w:szCs w:val="28"/>
        </w:rPr>
      </w:pPr>
      <w:r w:rsidRPr="00BD7D64">
        <w:rPr>
          <w:szCs w:val="28"/>
        </w:rPr>
        <w:t>Registration code in Shanghai Institute of Marine Insurance:</w:t>
      </w:r>
      <w:r w:rsidRPr="00725CF1">
        <w:t xml:space="preserve"> 08OT2017002190115</w:t>
      </w:r>
      <w:bookmarkStart w:id="0" w:name="_GoBack"/>
      <w:bookmarkEnd w:id="0"/>
    </w:p>
    <w:p w:rsidR="00790A46" w:rsidRPr="00725CF1" w:rsidRDefault="00790A46" w:rsidP="00790A46">
      <w:pPr>
        <w:widowControl w:val="0"/>
        <w:jc w:val="both"/>
        <w:rPr>
          <w:sz w:val="22"/>
          <w:szCs w:val="22"/>
        </w:rPr>
      </w:pPr>
    </w:p>
    <w:p w:rsidR="00790A46" w:rsidRPr="00462E2F" w:rsidRDefault="00790A46" w:rsidP="00790A46">
      <w:pPr>
        <w:widowControl w:val="0"/>
        <w:jc w:val="both"/>
        <w:rPr>
          <w:sz w:val="22"/>
          <w:szCs w:val="22"/>
        </w:rPr>
      </w:pPr>
      <w:r w:rsidRPr="00462E2F">
        <w:rPr>
          <w:sz w:val="22"/>
          <w:szCs w:val="22"/>
        </w:rPr>
        <w:t xml:space="preserve">In consideration of the payment </w:t>
      </w:r>
      <w:r w:rsidR="00A509C0" w:rsidRPr="00462E2F">
        <w:rPr>
          <w:sz w:val="22"/>
          <w:szCs w:val="22"/>
        </w:rPr>
        <w:t xml:space="preserve">of the Premium stated in item </w:t>
      </w:r>
      <w:r w:rsidR="009E714C">
        <w:rPr>
          <w:sz w:val="22"/>
          <w:szCs w:val="22"/>
        </w:rPr>
        <w:t>6</w:t>
      </w:r>
      <w:r w:rsidRPr="00462E2F">
        <w:rPr>
          <w:sz w:val="22"/>
          <w:szCs w:val="22"/>
        </w:rPr>
        <w:t xml:space="preserve"> of the schedule and subject to the terms limitations, conditions and exclusions set forth below, Underwriters agree to indemnify the </w:t>
      </w:r>
      <w:r w:rsidRPr="00462E2F">
        <w:rPr>
          <w:b/>
          <w:bCs/>
          <w:sz w:val="22"/>
          <w:szCs w:val="22"/>
        </w:rPr>
        <w:t>Assured</w:t>
      </w:r>
      <w:r w:rsidRPr="00462E2F">
        <w:rPr>
          <w:sz w:val="22"/>
          <w:szCs w:val="22"/>
        </w:rPr>
        <w:t xml:space="preserve"> in respect of Insured Losses sustained directly because of </w:t>
      </w:r>
      <w:r w:rsidRPr="00462E2F">
        <w:rPr>
          <w:b/>
          <w:bCs/>
          <w:sz w:val="22"/>
          <w:szCs w:val="22"/>
        </w:rPr>
        <w:t>Insured Events</w:t>
      </w:r>
      <w:r w:rsidRPr="00462E2F">
        <w:rPr>
          <w:sz w:val="22"/>
          <w:szCs w:val="22"/>
        </w:rPr>
        <w:t xml:space="preserve"> which occur during the Period of Insurance - all as defined in this policy. </w:t>
      </w:r>
    </w:p>
    <w:p w:rsidR="00790A46" w:rsidRPr="00462E2F" w:rsidRDefault="00790A46" w:rsidP="00790A46">
      <w:pPr>
        <w:widowControl w:val="0"/>
        <w:jc w:val="both"/>
        <w:rPr>
          <w:sz w:val="22"/>
          <w:szCs w:val="22"/>
        </w:rPr>
      </w:pPr>
    </w:p>
    <w:p w:rsidR="00790A46" w:rsidRPr="00462E2F" w:rsidRDefault="00790A46" w:rsidP="008C22FC">
      <w:pPr>
        <w:widowControl w:val="0"/>
        <w:tabs>
          <w:tab w:val="left" w:pos="-1440"/>
        </w:tabs>
        <w:jc w:val="both"/>
        <w:rPr>
          <w:sz w:val="22"/>
          <w:szCs w:val="22"/>
        </w:rPr>
      </w:pPr>
      <w:r w:rsidRPr="00462E2F">
        <w:rPr>
          <w:sz w:val="22"/>
          <w:szCs w:val="22"/>
        </w:rPr>
        <w:t xml:space="preserve">Reference to the Schedule shall determine the Limits of Liability, Co-insurance, </w:t>
      </w:r>
      <w:r w:rsidR="006A39F5" w:rsidRPr="00462E2F">
        <w:rPr>
          <w:sz w:val="22"/>
          <w:szCs w:val="22"/>
        </w:rPr>
        <w:t>and Deductible</w:t>
      </w:r>
      <w:r w:rsidR="008C22FC" w:rsidRPr="00462E2F">
        <w:rPr>
          <w:sz w:val="22"/>
          <w:szCs w:val="22"/>
        </w:rPr>
        <w:t xml:space="preserve"> </w:t>
      </w:r>
      <w:r w:rsidRPr="00462E2F">
        <w:rPr>
          <w:sz w:val="22"/>
          <w:szCs w:val="22"/>
        </w:rPr>
        <w:t>and Period of Insurance, which apply.</w:t>
      </w:r>
    </w:p>
    <w:p w:rsidR="00790A46" w:rsidRPr="00462E2F" w:rsidRDefault="00790A46" w:rsidP="00790A46">
      <w:pPr>
        <w:widowControl w:val="0"/>
        <w:tabs>
          <w:tab w:val="left" w:pos="-1440"/>
        </w:tabs>
        <w:ind w:left="567" w:hanging="567"/>
        <w:jc w:val="both"/>
        <w:rPr>
          <w:sz w:val="22"/>
          <w:szCs w:val="22"/>
        </w:rPr>
      </w:pPr>
    </w:p>
    <w:p w:rsidR="00790A46" w:rsidRPr="00462E2F" w:rsidRDefault="00790A46" w:rsidP="00790A46">
      <w:pPr>
        <w:widowControl w:val="0"/>
        <w:tabs>
          <w:tab w:val="left" w:pos="-1440"/>
        </w:tabs>
        <w:ind w:left="567" w:hanging="567"/>
        <w:jc w:val="both"/>
        <w:rPr>
          <w:b/>
          <w:bCs/>
          <w:sz w:val="22"/>
          <w:szCs w:val="22"/>
        </w:rPr>
      </w:pPr>
      <w:r w:rsidRPr="00462E2F">
        <w:rPr>
          <w:sz w:val="22"/>
          <w:szCs w:val="22"/>
        </w:rPr>
        <w:t>1</w:t>
      </w:r>
      <w:r w:rsidRPr="00462E2F">
        <w:rPr>
          <w:sz w:val="22"/>
          <w:szCs w:val="22"/>
        </w:rPr>
        <w:tab/>
      </w:r>
      <w:r w:rsidRPr="00462E2F">
        <w:rPr>
          <w:b/>
          <w:bCs/>
          <w:sz w:val="22"/>
          <w:szCs w:val="22"/>
        </w:rPr>
        <w:t xml:space="preserve"> </w:t>
      </w:r>
      <w:r w:rsidRPr="00462E2F">
        <w:rPr>
          <w:b/>
          <w:bCs/>
          <w:sz w:val="22"/>
          <w:szCs w:val="22"/>
          <w:u w:val="single"/>
        </w:rPr>
        <w:t>DEFINITIONS</w:t>
      </w:r>
    </w:p>
    <w:p w:rsidR="00790A46" w:rsidRPr="00462E2F" w:rsidRDefault="00790A46" w:rsidP="00790A46">
      <w:pPr>
        <w:widowControl w:val="0"/>
        <w:ind w:left="567" w:hanging="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1.1</w:t>
      </w:r>
      <w:r w:rsidRPr="00462E2F">
        <w:rPr>
          <w:sz w:val="22"/>
          <w:szCs w:val="22"/>
        </w:rPr>
        <w:tab/>
      </w:r>
      <w:r w:rsidRPr="00462E2F">
        <w:rPr>
          <w:b/>
          <w:bCs/>
          <w:sz w:val="22"/>
          <w:szCs w:val="22"/>
        </w:rPr>
        <w:t>Insured Event</w:t>
      </w:r>
      <w:r w:rsidRPr="00462E2F">
        <w:rPr>
          <w:sz w:val="22"/>
          <w:szCs w:val="22"/>
        </w:rPr>
        <w:t xml:space="preserve"> shall be a </w:t>
      </w:r>
      <w:r w:rsidRPr="00462E2F">
        <w:rPr>
          <w:b/>
          <w:bCs/>
          <w:sz w:val="22"/>
          <w:szCs w:val="22"/>
        </w:rPr>
        <w:t>Kidnap</w:t>
      </w:r>
      <w:r w:rsidRPr="00462E2F">
        <w:rPr>
          <w:sz w:val="22"/>
          <w:szCs w:val="22"/>
        </w:rPr>
        <w:t xml:space="preserve"> or </w:t>
      </w:r>
      <w:r w:rsidRPr="00462E2F">
        <w:rPr>
          <w:b/>
          <w:bCs/>
          <w:sz w:val="22"/>
          <w:szCs w:val="22"/>
        </w:rPr>
        <w:t>Extortion</w:t>
      </w:r>
      <w:r w:rsidR="00D31DD7" w:rsidRPr="00462E2F">
        <w:rPr>
          <w:b/>
          <w:bCs/>
          <w:sz w:val="22"/>
          <w:szCs w:val="22"/>
        </w:rPr>
        <w:t xml:space="preserve"> or Cyber Extortion</w:t>
      </w:r>
      <w:r w:rsidRPr="00462E2F">
        <w:rPr>
          <w:sz w:val="22"/>
          <w:szCs w:val="22"/>
        </w:rPr>
        <w:t xml:space="preserve"> or </w:t>
      </w:r>
      <w:r w:rsidRPr="00462E2F">
        <w:rPr>
          <w:b/>
          <w:bCs/>
          <w:sz w:val="22"/>
          <w:szCs w:val="22"/>
        </w:rPr>
        <w:t xml:space="preserve">Hijack </w:t>
      </w:r>
      <w:r w:rsidRPr="00462E2F">
        <w:rPr>
          <w:sz w:val="22"/>
          <w:szCs w:val="22"/>
        </w:rPr>
        <w:t xml:space="preserve">or a series of connected acts thereof. If it is evident from the demand(s) or the making of such demand(s) that </w:t>
      </w:r>
      <w:r w:rsidRPr="00462E2F">
        <w:rPr>
          <w:b/>
          <w:bCs/>
          <w:sz w:val="22"/>
          <w:szCs w:val="22"/>
        </w:rPr>
        <w:t>Kidnap</w:t>
      </w:r>
      <w:r w:rsidRPr="00462E2F">
        <w:rPr>
          <w:sz w:val="22"/>
          <w:szCs w:val="22"/>
        </w:rPr>
        <w:t xml:space="preserve">s and/or </w:t>
      </w:r>
      <w:r w:rsidRPr="00462E2F">
        <w:rPr>
          <w:b/>
          <w:bCs/>
          <w:sz w:val="22"/>
          <w:szCs w:val="22"/>
        </w:rPr>
        <w:t>Extortions</w:t>
      </w:r>
      <w:r w:rsidRPr="00462E2F">
        <w:rPr>
          <w:sz w:val="22"/>
          <w:szCs w:val="22"/>
        </w:rPr>
        <w:t xml:space="preserve"> </w:t>
      </w:r>
      <w:r w:rsidR="00D31DD7" w:rsidRPr="00462E2F">
        <w:rPr>
          <w:sz w:val="22"/>
          <w:szCs w:val="22"/>
        </w:rPr>
        <w:t xml:space="preserve">and/or </w:t>
      </w:r>
      <w:r w:rsidR="00D31DD7" w:rsidRPr="00462E2F">
        <w:rPr>
          <w:b/>
          <w:sz w:val="22"/>
          <w:szCs w:val="22"/>
        </w:rPr>
        <w:t>Cyber Extortions</w:t>
      </w:r>
      <w:r w:rsidR="00D31DD7" w:rsidRPr="00462E2F">
        <w:rPr>
          <w:sz w:val="22"/>
          <w:szCs w:val="22"/>
        </w:rPr>
        <w:t xml:space="preserve"> </w:t>
      </w:r>
      <w:r w:rsidRPr="00462E2F">
        <w:rPr>
          <w:sz w:val="22"/>
          <w:szCs w:val="22"/>
        </w:rPr>
        <w:t xml:space="preserve">and/or </w:t>
      </w:r>
      <w:r w:rsidRPr="00462E2F">
        <w:rPr>
          <w:b/>
          <w:bCs/>
          <w:sz w:val="22"/>
          <w:szCs w:val="22"/>
        </w:rPr>
        <w:t>Hijacks</w:t>
      </w:r>
      <w:r w:rsidRPr="00462E2F">
        <w:rPr>
          <w:sz w:val="22"/>
          <w:szCs w:val="22"/>
        </w:rPr>
        <w:t xml:space="preserve"> are or were carried out in furtherance of one another, they shall be deemed to be connected and to constitute a single </w:t>
      </w:r>
      <w:r w:rsidRPr="00462E2F">
        <w:rPr>
          <w:b/>
          <w:bCs/>
          <w:sz w:val="22"/>
          <w:szCs w:val="22"/>
        </w:rPr>
        <w:t>Insured Event</w:t>
      </w:r>
      <w:r w:rsidRPr="00462E2F">
        <w:rPr>
          <w:sz w:val="22"/>
          <w:szCs w:val="22"/>
        </w:rPr>
        <w:t xml:space="preserve">. Nevertheless, there shall be no liability hereunder in respect of a series of </w:t>
      </w:r>
      <w:r w:rsidRPr="00462E2F">
        <w:rPr>
          <w:b/>
          <w:bCs/>
          <w:sz w:val="22"/>
          <w:szCs w:val="22"/>
        </w:rPr>
        <w:t>Kidnaps</w:t>
      </w:r>
      <w:r w:rsidRPr="00462E2F">
        <w:rPr>
          <w:sz w:val="22"/>
          <w:szCs w:val="22"/>
        </w:rPr>
        <w:t xml:space="preserve"> or </w:t>
      </w:r>
      <w:r w:rsidRPr="00462E2F">
        <w:rPr>
          <w:b/>
          <w:bCs/>
          <w:sz w:val="22"/>
          <w:szCs w:val="22"/>
        </w:rPr>
        <w:t>Extortions</w:t>
      </w:r>
      <w:r w:rsidRPr="00462E2F">
        <w:rPr>
          <w:sz w:val="22"/>
          <w:szCs w:val="22"/>
        </w:rPr>
        <w:t xml:space="preserve"> </w:t>
      </w:r>
      <w:r w:rsidR="00D31DD7" w:rsidRPr="00462E2F">
        <w:rPr>
          <w:sz w:val="22"/>
          <w:szCs w:val="22"/>
        </w:rPr>
        <w:t xml:space="preserve">or </w:t>
      </w:r>
      <w:r w:rsidR="00D31DD7" w:rsidRPr="00462E2F">
        <w:rPr>
          <w:b/>
          <w:sz w:val="22"/>
          <w:szCs w:val="22"/>
        </w:rPr>
        <w:t>Cyber Extortions</w:t>
      </w:r>
      <w:r w:rsidR="00D31DD7" w:rsidRPr="00462E2F">
        <w:rPr>
          <w:sz w:val="22"/>
          <w:szCs w:val="22"/>
        </w:rPr>
        <w:t xml:space="preserve"> </w:t>
      </w:r>
      <w:r w:rsidRPr="00462E2F">
        <w:rPr>
          <w:sz w:val="22"/>
          <w:szCs w:val="22"/>
        </w:rPr>
        <w:t xml:space="preserve">or </w:t>
      </w:r>
      <w:r w:rsidRPr="00462E2F">
        <w:rPr>
          <w:b/>
          <w:bCs/>
          <w:sz w:val="22"/>
          <w:szCs w:val="22"/>
        </w:rPr>
        <w:t>Hijacks</w:t>
      </w:r>
      <w:r w:rsidRPr="00462E2F">
        <w:rPr>
          <w:sz w:val="22"/>
          <w:szCs w:val="22"/>
        </w:rPr>
        <w:t xml:space="preserve"> the first of which began before the Period of Insurance.</w:t>
      </w:r>
    </w:p>
    <w:p w:rsidR="00790A46" w:rsidRPr="00462E2F" w:rsidRDefault="00790A46" w:rsidP="00790A46">
      <w:pPr>
        <w:widowControl w:val="0"/>
        <w:tabs>
          <w:tab w:val="left" w:pos="-1440"/>
        </w:tabs>
        <w:ind w:left="567" w:hanging="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1.2</w:t>
      </w:r>
      <w:r w:rsidRPr="00462E2F">
        <w:rPr>
          <w:sz w:val="22"/>
          <w:szCs w:val="22"/>
        </w:rPr>
        <w:tab/>
      </w:r>
      <w:r w:rsidRPr="00462E2F">
        <w:rPr>
          <w:b/>
          <w:bCs/>
          <w:sz w:val="22"/>
          <w:szCs w:val="22"/>
        </w:rPr>
        <w:t>Kidnap</w:t>
      </w:r>
      <w:r w:rsidRPr="00462E2F">
        <w:rPr>
          <w:sz w:val="22"/>
          <w:szCs w:val="22"/>
        </w:rPr>
        <w:t xml:space="preserve"> shall be the actual or alleged taking, in the </w:t>
      </w:r>
      <w:r w:rsidR="005253EC" w:rsidRPr="00462E2F">
        <w:rPr>
          <w:sz w:val="22"/>
          <w:szCs w:val="22"/>
        </w:rPr>
        <w:t xml:space="preserve">Territory and/or </w:t>
      </w:r>
      <w:r w:rsidRPr="00462E2F">
        <w:rPr>
          <w:sz w:val="22"/>
          <w:szCs w:val="22"/>
        </w:rPr>
        <w:t xml:space="preserve">Trading Area as specified in item </w:t>
      </w:r>
      <w:r w:rsidR="00E803C4">
        <w:rPr>
          <w:sz w:val="22"/>
          <w:szCs w:val="22"/>
        </w:rPr>
        <w:t>5</w:t>
      </w:r>
      <w:r w:rsidRPr="00462E2F">
        <w:rPr>
          <w:sz w:val="22"/>
          <w:szCs w:val="22"/>
        </w:rPr>
        <w:t xml:space="preserve"> of the Schedule, and holding captive of one or more </w:t>
      </w:r>
      <w:r w:rsidRPr="00462E2F">
        <w:rPr>
          <w:b/>
          <w:bCs/>
          <w:sz w:val="22"/>
          <w:szCs w:val="22"/>
        </w:rPr>
        <w:t>Covered Persons</w:t>
      </w:r>
      <w:r w:rsidRPr="00462E2F">
        <w:rPr>
          <w:sz w:val="22"/>
          <w:szCs w:val="22"/>
        </w:rPr>
        <w:t xml:space="preserve"> by persons who then demand specifically from the </w:t>
      </w:r>
      <w:r w:rsidRPr="00462E2F">
        <w:rPr>
          <w:b/>
          <w:sz w:val="22"/>
          <w:szCs w:val="22"/>
        </w:rPr>
        <w:t>Assured</w:t>
      </w:r>
      <w:r w:rsidRPr="00462E2F">
        <w:rPr>
          <w:sz w:val="22"/>
          <w:szCs w:val="22"/>
        </w:rPr>
        <w:t xml:space="preserve"> or a </w:t>
      </w:r>
      <w:r w:rsidRPr="00462E2F">
        <w:rPr>
          <w:b/>
          <w:bCs/>
          <w:sz w:val="22"/>
          <w:szCs w:val="22"/>
        </w:rPr>
        <w:t>Covered Person</w:t>
      </w:r>
      <w:r w:rsidRPr="00462E2F">
        <w:rPr>
          <w:sz w:val="22"/>
          <w:szCs w:val="22"/>
        </w:rPr>
        <w:t xml:space="preserve"> a </w:t>
      </w:r>
      <w:r w:rsidRPr="00462E2F">
        <w:rPr>
          <w:b/>
          <w:bCs/>
          <w:sz w:val="22"/>
          <w:szCs w:val="22"/>
        </w:rPr>
        <w:t xml:space="preserve">Ransom </w:t>
      </w:r>
      <w:r w:rsidRPr="00462E2F">
        <w:rPr>
          <w:sz w:val="22"/>
          <w:szCs w:val="22"/>
        </w:rPr>
        <w:t>as a condition of the release of such captive(s).</w:t>
      </w:r>
    </w:p>
    <w:p w:rsidR="00790A46" w:rsidRPr="00462E2F" w:rsidRDefault="00790A46" w:rsidP="00790A46">
      <w:pPr>
        <w:widowControl w:val="0"/>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1.3</w:t>
      </w:r>
      <w:r w:rsidRPr="00462E2F">
        <w:rPr>
          <w:sz w:val="22"/>
          <w:szCs w:val="22"/>
        </w:rPr>
        <w:tab/>
      </w:r>
      <w:r w:rsidRPr="00462E2F">
        <w:rPr>
          <w:b/>
          <w:bCs/>
          <w:sz w:val="22"/>
          <w:szCs w:val="22"/>
        </w:rPr>
        <w:t>Extortion</w:t>
      </w:r>
      <w:r w:rsidRPr="00462E2F">
        <w:rPr>
          <w:sz w:val="22"/>
          <w:szCs w:val="22"/>
        </w:rPr>
        <w:t xml:space="preserve"> shall be the making of illegal threats specifically to the </w:t>
      </w:r>
      <w:r w:rsidRPr="00462E2F">
        <w:rPr>
          <w:b/>
          <w:bCs/>
          <w:sz w:val="22"/>
          <w:szCs w:val="22"/>
        </w:rPr>
        <w:t>Assured</w:t>
      </w:r>
      <w:r w:rsidRPr="00462E2F">
        <w:rPr>
          <w:sz w:val="22"/>
          <w:szCs w:val="22"/>
        </w:rPr>
        <w:t xml:space="preserve"> or to a </w:t>
      </w:r>
      <w:r w:rsidRPr="00462E2F">
        <w:rPr>
          <w:b/>
          <w:bCs/>
          <w:sz w:val="22"/>
          <w:szCs w:val="22"/>
        </w:rPr>
        <w:t xml:space="preserve">Covered Person </w:t>
      </w:r>
      <w:r w:rsidRPr="00462E2F">
        <w:rPr>
          <w:sz w:val="22"/>
          <w:szCs w:val="22"/>
        </w:rPr>
        <w:t>to:</w:t>
      </w:r>
    </w:p>
    <w:p w:rsidR="00790A46" w:rsidRPr="00462E2F" w:rsidRDefault="00790A46" w:rsidP="00790A46">
      <w:pPr>
        <w:widowControl w:val="0"/>
        <w:jc w:val="both"/>
        <w:rPr>
          <w:sz w:val="22"/>
          <w:szCs w:val="22"/>
        </w:rPr>
      </w:pPr>
    </w:p>
    <w:p w:rsidR="00790A46" w:rsidRPr="00462E2F" w:rsidRDefault="00790A46" w:rsidP="00790A46">
      <w:pPr>
        <w:widowControl w:val="0"/>
        <w:tabs>
          <w:tab w:val="left" w:pos="1134"/>
        </w:tabs>
        <w:ind w:left="567"/>
        <w:jc w:val="both"/>
        <w:rPr>
          <w:sz w:val="22"/>
          <w:szCs w:val="22"/>
        </w:rPr>
      </w:pPr>
      <w:r w:rsidRPr="00462E2F">
        <w:rPr>
          <w:sz w:val="22"/>
          <w:szCs w:val="22"/>
        </w:rPr>
        <w:t xml:space="preserve">(1) </w:t>
      </w:r>
      <w:r w:rsidRPr="00462E2F">
        <w:rPr>
          <w:sz w:val="22"/>
          <w:szCs w:val="22"/>
        </w:rPr>
        <w:tab/>
        <w:t xml:space="preserve">kill, injure or abduct a </w:t>
      </w:r>
      <w:r w:rsidRPr="00462E2F">
        <w:rPr>
          <w:b/>
          <w:bCs/>
          <w:sz w:val="22"/>
          <w:szCs w:val="22"/>
        </w:rPr>
        <w:t>Covered Person(s)</w:t>
      </w:r>
      <w:r w:rsidRPr="00462E2F">
        <w:rPr>
          <w:sz w:val="22"/>
          <w:szCs w:val="22"/>
        </w:rPr>
        <w:t>; or</w:t>
      </w:r>
    </w:p>
    <w:p w:rsidR="00790A46" w:rsidRPr="00462E2F" w:rsidRDefault="00790A46" w:rsidP="00790A46">
      <w:pPr>
        <w:widowControl w:val="0"/>
        <w:tabs>
          <w:tab w:val="left" w:pos="1134"/>
        </w:tabs>
        <w:ind w:left="567"/>
        <w:jc w:val="both"/>
        <w:rPr>
          <w:sz w:val="22"/>
          <w:szCs w:val="22"/>
        </w:rPr>
      </w:pPr>
    </w:p>
    <w:p w:rsidR="005253EC" w:rsidRPr="00462E2F" w:rsidRDefault="00790A46" w:rsidP="00790A46">
      <w:pPr>
        <w:widowControl w:val="0"/>
        <w:numPr>
          <w:ilvl w:val="0"/>
          <w:numId w:val="1"/>
        </w:numPr>
        <w:jc w:val="both"/>
        <w:rPr>
          <w:sz w:val="22"/>
          <w:szCs w:val="22"/>
        </w:rPr>
      </w:pPr>
      <w:r w:rsidRPr="00462E2F">
        <w:rPr>
          <w:sz w:val="22"/>
          <w:szCs w:val="22"/>
        </w:rPr>
        <w:t>cause physical damage to or loss of vessels identified in the schedule;</w:t>
      </w:r>
    </w:p>
    <w:p w:rsidR="005253EC" w:rsidRPr="00462E2F" w:rsidRDefault="005253EC" w:rsidP="005253EC">
      <w:pPr>
        <w:widowControl w:val="0"/>
        <w:ind w:left="1137"/>
        <w:jc w:val="both"/>
        <w:rPr>
          <w:sz w:val="22"/>
          <w:szCs w:val="22"/>
        </w:rPr>
      </w:pPr>
    </w:p>
    <w:p w:rsidR="00790A46" w:rsidRPr="00462E2F" w:rsidRDefault="005253EC" w:rsidP="00790A46">
      <w:pPr>
        <w:widowControl w:val="0"/>
        <w:numPr>
          <w:ilvl w:val="0"/>
          <w:numId w:val="1"/>
        </w:numPr>
        <w:jc w:val="both"/>
        <w:rPr>
          <w:sz w:val="22"/>
          <w:szCs w:val="22"/>
        </w:rPr>
      </w:pPr>
      <w:r w:rsidRPr="00462E2F">
        <w:rPr>
          <w:sz w:val="22"/>
          <w:szCs w:val="22"/>
        </w:rPr>
        <w:t>Introduce a Computer Virus</w:t>
      </w:r>
      <w:r w:rsidR="00790A46" w:rsidRPr="00462E2F">
        <w:rPr>
          <w:sz w:val="22"/>
          <w:szCs w:val="22"/>
        </w:rPr>
        <w:t xml:space="preserve"> </w:t>
      </w:r>
    </w:p>
    <w:p w:rsidR="00790A46" w:rsidRPr="00462E2F" w:rsidRDefault="00790A46" w:rsidP="00790A46">
      <w:pPr>
        <w:widowControl w:val="0"/>
        <w:tabs>
          <w:tab w:val="left" w:pos="1134"/>
        </w:tabs>
        <w:ind w:left="567"/>
        <w:jc w:val="both"/>
        <w:rPr>
          <w:sz w:val="22"/>
          <w:szCs w:val="22"/>
        </w:rPr>
      </w:pPr>
    </w:p>
    <w:p w:rsidR="00790A46" w:rsidRPr="00462E2F" w:rsidRDefault="00790A46" w:rsidP="00790A46">
      <w:pPr>
        <w:widowControl w:val="0"/>
        <w:tabs>
          <w:tab w:val="left" w:pos="1134"/>
        </w:tabs>
        <w:ind w:left="567"/>
        <w:jc w:val="both"/>
        <w:rPr>
          <w:sz w:val="22"/>
          <w:szCs w:val="22"/>
        </w:rPr>
      </w:pPr>
      <w:r w:rsidRPr="00462E2F">
        <w:rPr>
          <w:sz w:val="22"/>
          <w:szCs w:val="22"/>
        </w:rPr>
        <w:t>by persons who then demand a</w:t>
      </w:r>
      <w:r w:rsidRPr="00462E2F">
        <w:rPr>
          <w:b/>
          <w:bCs/>
          <w:sz w:val="22"/>
          <w:szCs w:val="22"/>
        </w:rPr>
        <w:t xml:space="preserve"> Ransom</w:t>
      </w:r>
      <w:r w:rsidRPr="00462E2F">
        <w:rPr>
          <w:sz w:val="22"/>
          <w:szCs w:val="22"/>
        </w:rPr>
        <w:t xml:space="preserve"> as a condition of not carrying out such threats.</w:t>
      </w:r>
    </w:p>
    <w:p w:rsidR="00D31DD7" w:rsidRPr="00462E2F" w:rsidRDefault="00D31DD7" w:rsidP="00D31DD7">
      <w:pPr>
        <w:widowControl w:val="0"/>
        <w:tabs>
          <w:tab w:val="left" w:pos="1134"/>
        </w:tabs>
        <w:jc w:val="both"/>
        <w:rPr>
          <w:sz w:val="22"/>
          <w:szCs w:val="22"/>
        </w:rPr>
      </w:pPr>
    </w:p>
    <w:p w:rsidR="00DC0430" w:rsidRPr="00462E2F" w:rsidRDefault="00D31DD7" w:rsidP="008C22FC">
      <w:pPr>
        <w:widowControl w:val="0"/>
        <w:tabs>
          <w:tab w:val="left" w:pos="1134"/>
        </w:tabs>
        <w:ind w:left="540" w:hanging="540"/>
        <w:jc w:val="both"/>
        <w:rPr>
          <w:sz w:val="22"/>
          <w:szCs w:val="22"/>
        </w:rPr>
      </w:pPr>
      <w:r w:rsidRPr="00462E2F">
        <w:rPr>
          <w:sz w:val="22"/>
          <w:szCs w:val="22"/>
        </w:rPr>
        <w:t xml:space="preserve">1.4   </w:t>
      </w:r>
      <w:r w:rsidRPr="00462E2F">
        <w:rPr>
          <w:b/>
          <w:sz w:val="22"/>
          <w:szCs w:val="22"/>
        </w:rPr>
        <w:t>Cyber Extortion</w:t>
      </w:r>
      <w:r w:rsidRPr="00462E2F">
        <w:rPr>
          <w:sz w:val="22"/>
          <w:szCs w:val="22"/>
        </w:rPr>
        <w:t xml:space="preserve"> shall be the making of illegal threats to the </w:t>
      </w:r>
      <w:r w:rsidRPr="00462E2F">
        <w:rPr>
          <w:b/>
          <w:sz w:val="22"/>
          <w:szCs w:val="22"/>
        </w:rPr>
        <w:t>Assured</w:t>
      </w:r>
      <w:r w:rsidRPr="00462E2F">
        <w:rPr>
          <w:sz w:val="22"/>
          <w:szCs w:val="22"/>
        </w:rPr>
        <w:t xml:space="preserve"> that the </w:t>
      </w:r>
      <w:r w:rsidRPr="00462E2F">
        <w:rPr>
          <w:b/>
          <w:sz w:val="22"/>
          <w:szCs w:val="22"/>
        </w:rPr>
        <w:t>Assured</w:t>
      </w:r>
      <w:r w:rsidRPr="00462E2F">
        <w:rPr>
          <w:sz w:val="22"/>
          <w:szCs w:val="22"/>
        </w:rPr>
        <w:t xml:space="preserve">’s internet system will or has suffered </w:t>
      </w:r>
      <w:r w:rsidR="00F15215" w:rsidRPr="00462E2F">
        <w:rPr>
          <w:sz w:val="22"/>
          <w:szCs w:val="22"/>
        </w:rPr>
        <w:t>distribution denial of service</w:t>
      </w:r>
      <w:r w:rsidRPr="00462E2F">
        <w:rPr>
          <w:sz w:val="22"/>
          <w:szCs w:val="22"/>
        </w:rPr>
        <w:t xml:space="preserve"> attacks</w:t>
      </w:r>
      <w:r w:rsidR="00F15215" w:rsidRPr="00462E2F">
        <w:rPr>
          <w:sz w:val="22"/>
          <w:szCs w:val="22"/>
        </w:rPr>
        <w:t xml:space="preserve"> (DDoS)</w:t>
      </w:r>
      <w:r w:rsidRPr="00462E2F">
        <w:rPr>
          <w:sz w:val="22"/>
          <w:szCs w:val="22"/>
        </w:rPr>
        <w:t xml:space="preserve">, by persons who demand a </w:t>
      </w:r>
      <w:r w:rsidRPr="00462E2F">
        <w:rPr>
          <w:b/>
          <w:sz w:val="22"/>
          <w:szCs w:val="22"/>
        </w:rPr>
        <w:t>Ransom</w:t>
      </w:r>
      <w:r w:rsidRPr="00462E2F">
        <w:rPr>
          <w:sz w:val="22"/>
          <w:szCs w:val="22"/>
        </w:rPr>
        <w:t xml:space="preserve"> from the </w:t>
      </w:r>
      <w:r w:rsidRPr="00462E2F">
        <w:rPr>
          <w:b/>
          <w:sz w:val="22"/>
          <w:szCs w:val="22"/>
        </w:rPr>
        <w:t>Assured</w:t>
      </w:r>
      <w:r w:rsidR="00F15215" w:rsidRPr="00462E2F">
        <w:rPr>
          <w:sz w:val="22"/>
          <w:szCs w:val="22"/>
        </w:rPr>
        <w:t xml:space="preserve"> </w:t>
      </w:r>
      <w:r w:rsidR="00DC0430" w:rsidRPr="00462E2F">
        <w:rPr>
          <w:sz w:val="22"/>
          <w:szCs w:val="22"/>
        </w:rPr>
        <w:t>as a condition of not carrying out such threats.</w:t>
      </w:r>
    </w:p>
    <w:p w:rsidR="00790A46" w:rsidRPr="00462E2F" w:rsidRDefault="00790A46" w:rsidP="00790A46">
      <w:pPr>
        <w:widowControl w:val="0"/>
        <w:tabs>
          <w:tab w:val="left" w:pos="1276"/>
        </w:tabs>
        <w:ind w:right="-288"/>
        <w:jc w:val="both"/>
        <w:rPr>
          <w:sz w:val="22"/>
          <w:szCs w:val="22"/>
        </w:rPr>
      </w:pPr>
    </w:p>
    <w:p w:rsidR="00790A46" w:rsidRPr="00462E2F" w:rsidRDefault="00D31DD7" w:rsidP="00790A46">
      <w:pPr>
        <w:widowControl w:val="0"/>
        <w:tabs>
          <w:tab w:val="left" w:pos="-1728"/>
          <w:tab w:val="left" w:pos="-1008"/>
          <w:tab w:val="left" w:pos="-288"/>
          <w:tab w:val="left" w:pos="1152"/>
          <w:tab w:val="left" w:pos="1276"/>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1.5</w:t>
      </w:r>
      <w:r w:rsidR="00790A46" w:rsidRPr="00462E2F">
        <w:rPr>
          <w:sz w:val="22"/>
          <w:szCs w:val="22"/>
        </w:rPr>
        <w:tab/>
      </w:r>
      <w:r w:rsidR="00790A46" w:rsidRPr="00462E2F">
        <w:rPr>
          <w:b/>
          <w:bCs/>
          <w:sz w:val="22"/>
          <w:szCs w:val="22"/>
        </w:rPr>
        <w:t>Hijack</w:t>
      </w:r>
      <w:r w:rsidR="00790A46" w:rsidRPr="00462E2F">
        <w:rPr>
          <w:sz w:val="22"/>
          <w:szCs w:val="22"/>
        </w:rPr>
        <w:t xml:space="preserve"> shall be the illegal taking by force for a period in excess of six consecutive hours of a </w:t>
      </w:r>
      <w:r w:rsidR="00790A46" w:rsidRPr="00462E2F">
        <w:rPr>
          <w:b/>
          <w:bCs/>
          <w:sz w:val="22"/>
          <w:szCs w:val="22"/>
        </w:rPr>
        <w:t>Covered Person</w:t>
      </w:r>
      <w:r w:rsidR="00790A46" w:rsidRPr="00462E2F">
        <w:rPr>
          <w:sz w:val="22"/>
          <w:szCs w:val="22"/>
        </w:rPr>
        <w:t xml:space="preserve"> whilst travelling on the </w:t>
      </w:r>
      <w:r w:rsidR="00790A46" w:rsidRPr="00462E2F">
        <w:rPr>
          <w:b/>
          <w:bCs/>
          <w:sz w:val="22"/>
          <w:szCs w:val="22"/>
        </w:rPr>
        <w:t>Insured</w:t>
      </w:r>
      <w:r w:rsidR="00790A46" w:rsidRPr="00462E2F">
        <w:rPr>
          <w:sz w:val="22"/>
          <w:szCs w:val="22"/>
        </w:rPr>
        <w:t xml:space="preserve"> </w:t>
      </w:r>
      <w:r w:rsidR="00790A46" w:rsidRPr="00462E2F">
        <w:rPr>
          <w:b/>
          <w:bCs/>
          <w:sz w:val="22"/>
          <w:szCs w:val="22"/>
        </w:rPr>
        <w:t xml:space="preserve">Vessel </w:t>
      </w:r>
      <w:r w:rsidR="00790A46" w:rsidRPr="00462E2F">
        <w:rPr>
          <w:sz w:val="22"/>
          <w:szCs w:val="22"/>
        </w:rPr>
        <w:t>identified in the schedule</w:t>
      </w:r>
      <w:r w:rsidR="00790A46" w:rsidRPr="00462E2F">
        <w:rPr>
          <w:b/>
          <w:bCs/>
          <w:sz w:val="22"/>
          <w:szCs w:val="22"/>
        </w:rPr>
        <w:t xml:space="preserve"> </w:t>
      </w:r>
      <w:r w:rsidR="00790A46" w:rsidRPr="00462E2F">
        <w:rPr>
          <w:sz w:val="22"/>
          <w:szCs w:val="22"/>
        </w:rPr>
        <w:t xml:space="preserve">in the Trading Area as specified in item </w:t>
      </w:r>
      <w:r w:rsidR="00E803C4">
        <w:rPr>
          <w:sz w:val="22"/>
          <w:szCs w:val="22"/>
        </w:rPr>
        <w:t>5</w:t>
      </w:r>
      <w:r w:rsidR="00790A46" w:rsidRPr="00462E2F">
        <w:rPr>
          <w:sz w:val="22"/>
          <w:szCs w:val="22"/>
        </w:rPr>
        <w:t xml:space="preserve"> of the Schedule.</w:t>
      </w:r>
    </w:p>
    <w:p w:rsidR="00790A46" w:rsidRPr="00462E2F" w:rsidRDefault="00790A46" w:rsidP="00790A46">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p>
    <w:p w:rsidR="00790A46" w:rsidRPr="00462E2F" w:rsidRDefault="00D31DD7" w:rsidP="00790A46">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1.6</w:t>
      </w:r>
      <w:r w:rsidR="00790A46" w:rsidRPr="00462E2F">
        <w:rPr>
          <w:sz w:val="22"/>
          <w:szCs w:val="22"/>
        </w:rPr>
        <w:tab/>
      </w:r>
      <w:r w:rsidR="00790A46" w:rsidRPr="00462E2F">
        <w:rPr>
          <w:b/>
          <w:bCs/>
          <w:sz w:val="22"/>
          <w:szCs w:val="22"/>
        </w:rPr>
        <w:t>Ransom</w:t>
      </w:r>
      <w:r w:rsidR="00790A46" w:rsidRPr="00462E2F">
        <w:rPr>
          <w:sz w:val="22"/>
          <w:szCs w:val="22"/>
        </w:rPr>
        <w:t xml:space="preserve"> shall be cash and/or marketable goods or services surrendered or to be surrendered by or on behalf of the </w:t>
      </w:r>
      <w:r w:rsidR="00790A46" w:rsidRPr="00462E2F">
        <w:rPr>
          <w:b/>
          <w:bCs/>
          <w:sz w:val="22"/>
          <w:szCs w:val="22"/>
        </w:rPr>
        <w:t>Assured</w:t>
      </w:r>
      <w:r w:rsidR="00790A46" w:rsidRPr="00462E2F">
        <w:rPr>
          <w:sz w:val="22"/>
          <w:szCs w:val="22"/>
        </w:rPr>
        <w:t xml:space="preserve"> or </w:t>
      </w:r>
      <w:r w:rsidR="00790A46" w:rsidRPr="00462E2F">
        <w:rPr>
          <w:b/>
          <w:bCs/>
          <w:sz w:val="22"/>
          <w:szCs w:val="22"/>
        </w:rPr>
        <w:t>Covered Person(s)</w:t>
      </w:r>
      <w:r w:rsidR="00790A46" w:rsidRPr="00462E2F">
        <w:rPr>
          <w:sz w:val="22"/>
          <w:szCs w:val="22"/>
        </w:rPr>
        <w:t xml:space="preserve"> to meet a </w:t>
      </w:r>
      <w:r w:rsidR="00790A46" w:rsidRPr="00462E2F">
        <w:rPr>
          <w:b/>
          <w:bCs/>
          <w:sz w:val="22"/>
          <w:szCs w:val="22"/>
        </w:rPr>
        <w:t>Kidnap</w:t>
      </w:r>
      <w:r w:rsidR="00790A46" w:rsidRPr="00462E2F">
        <w:rPr>
          <w:sz w:val="22"/>
          <w:szCs w:val="22"/>
        </w:rPr>
        <w:t xml:space="preserve"> or </w:t>
      </w:r>
      <w:r w:rsidR="00790A46" w:rsidRPr="00462E2F">
        <w:rPr>
          <w:b/>
          <w:bCs/>
          <w:sz w:val="22"/>
          <w:szCs w:val="22"/>
        </w:rPr>
        <w:t>Extortion</w:t>
      </w:r>
      <w:r w:rsidR="00790A46" w:rsidRPr="00462E2F">
        <w:rPr>
          <w:sz w:val="22"/>
          <w:szCs w:val="22"/>
        </w:rPr>
        <w:t xml:space="preserve"> demand.</w:t>
      </w:r>
    </w:p>
    <w:p w:rsidR="00790A46" w:rsidRPr="00462E2F" w:rsidRDefault="00790A46" w:rsidP="00790A46">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p>
    <w:p w:rsidR="00790A46" w:rsidRPr="00462E2F" w:rsidRDefault="00D31DD7" w:rsidP="00790A46">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1.7</w:t>
      </w:r>
      <w:r w:rsidR="00790A46" w:rsidRPr="00462E2F">
        <w:rPr>
          <w:sz w:val="22"/>
          <w:szCs w:val="22"/>
        </w:rPr>
        <w:tab/>
      </w:r>
      <w:r w:rsidR="00790A46" w:rsidRPr="00462E2F">
        <w:rPr>
          <w:b/>
          <w:bCs/>
          <w:sz w:val="22"/>
          <w:szCs w:val="22"/>
        </w:rPr>
        <w:t>Assured</w:t>
      </w:r>
      <w:r w:rsidR="00790A46" w:rsidRPr="00462E2F">
        <w:rPr>
          <w:sz w:val="22"/>
          <w:szCs w:val="22"/>
        </w:rPr>
        <w:t xml:space="preserve"> shall be as specified in item 1 of the Schedule.</w:t>
      </w:r>
    </w:p>
    <w:p w:rsidR="00790A46" w:rsidRPr="00462E2F" w:rsidRDefault="00E803C4" w:rsidP="00FB2440">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r>
        <w:rPr>
          <w:sz w:val="22"/>
          <w:szCs w:val="22"/>
        </w:rPr>
        <w:br w:type="page"/>
      </w:r>
    </w:p>
    <w:p w:rsidR="00790A46" w:rsidRPr="00462E2F" w:rsidRDefault="00D31DD7" w:rsidP="00790A46">
      <w:pPr>
        <w:widowControl w:val="0"/>
        <w:tabs>
          <w:tab w:val="left" w:pos="-1728"/>
          <w:tab w:val="left" w:pos="-100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1.8</w:t>
      </w:r>
      <w:r w:rsidR="00790A46" w:rsidRPr="00462E2F">
        <w:rPr>
          <w:sz w:val="22"/>
          <w:szCs w:val="22"/>
        </w:rPr>
        <w:tab/>
      </w:r>
      <w:r w:rsidR="00790A46" w:rsidRPr="00462E2F">
        <w:rPr>
          <w:b/>
          <w:bCs/>
          <w:sz w:val="22"/>
          <w:szCs w:val="22"/>
        </w:rPr>
        <w:t>Covered Person</w:t>
      </w:r>
      <w:r w:rsidR="00790A46" w:rsidRPr="00462E2F">
        <w:rPr>
          <w:sz w:val="22"/>
          <w:szCs w:val="22"/>
        </w:rPr>
        <w:t xml:space="preserve"> shall be </w:t>
      </w:r>
      <w:r w:rsidR="00A509C0" w:rsidRPr="00462E2F">
        <w:rPr>
          <w:sz w:val="22"/>
          <w:szCs w:val="22"/>
        </w:rPr>
        <w:t>t</w:t>
      </w:r>
      <w:r w:rsidR="00790A46" w:rsidRPr="00462E2F">
        <w:rPr>
          <w:sz w:val="22"/>
          <w:szCs w:val="22"/>
        </w:rPr>
        <w:t xml:space="preserve">hose specified in item </w:t>
      </w:r>
      <w:r w:rsidR="00E803C4">
        <w:rPr>
          <w:sz w:val="22"/>
          <w:szCs w:val="22"/>
        </w:rPr>
        <w:t>4</w:t>
      </w:r>
      <w:r w:rsidR="00790A46" w:rsidRPr="00462E2F">
        <w:rPr>
          <w:sz w:val="22"/>
          <w:szCs w:val="22"/>
        </w:rPr>
        <w:t xml:space="preserve"> of the Schedule, being</w:t>
      </w:r>
    </w:p>
    <w:p w:rsidR="00790A46" w:rsidRPr="00462E2F" w:rsidRDefault="00790A46" w:rsidP="00790A46">
      <w:pPr>
        <w:widowControl w:val="0"/>
        <w:ind w:left="-288" w:right="-288"/>
        <w:jc w:val="both"/>
        <w:rPr>
          <w:sz w:val="22"/>
          <w:szCs w:val="22"/>
        </w:rPr>
      </w:pPr>
    </w:p>
    <w:p w:rsidR="00790A46" w:rsidRPr="00462E2F" w:rsidRDefault="00790A46" w:rsidP="00FB2440">
      <w:pPr>
        <w:widowControl w:val="0"/>
        <w:numPr>
          <w:ilvl w:val="0"/>
          <w:numId w:val="5"/>
        </w:numPr>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r w:rsidRPr="00462E2F">
        <w:rPr>
          <w:sz w:val="22"/>
          <w:szCs w:val="22"/>
        </w:rPr>
        <w:t xml:space="preserve">the crew of the </w:t>
      </w:r>
      <w:r w:rsidRPr="00462E2F">
        <w:rPr>
          <w:b/>
          <w:bCs/>
          <w:sz w:val="22"/>
          <w:szCs w:val="22"/>
        </w:rPr>
        <w:t>Assureds</w:t>
      </w:r>
      <w:r w:rsidRPr="00462E2F">
        <w:rPr>
          <w:sz w:val="22"/>
          <w:szCs w:val="22"/>
        </w:rPr>
        <w:t xml:space="preserve"> Vessel(s) and any supernumeraries and any persons legally onboard such vessel(s) with the permission of the </w:t>
      </w:r>
      <w:r w:rsidRPr="00462E2F">
        <w:rPr>
          <w:b/>
          <w:bCs/>
          <w:sz w:val="22"/>
          <w:szCs w:val="22"/>
        </w:rPr>
        <w:t xml:space="preserve">Assured </w:t>
      </w:r>
      <w:r w:rsidRPr="00462E2F">
        <w:rPr>
          <w:sz w:val="22"/>
          <w:szCs w:val="22"/>
        </w:rPr>
        <w:t xml:space="preserve">and/or the vessels Master  </w:t>
      </w:r>
    </w:p>
    <w:p w:rsidR="00FB2440" w:rsidRPr="00462E2F" w:rsidRDefault="00FB2440" w:rsidP="00FB2440">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ab/>
        <w:t>and in addition</w:t>
      </w: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p>
    <w:p w:rsidR="00790A46" w:rsidRPr="00462E2F" w:rsidRDefault="00790A46" w:rsidP="00DD0F80">
      <w:pPr>
        <w:widowControl w:val="0"/>
        <w:numPr>
          <w:ilvl w:val="0"/>
          <w:numId w:val="5"/>
        </w:numPr>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r w:rsidRPr="00462E2F">
        <w:rPr>
          <w:sz w:val="22"/>
          <w:szCs w:val="22"/>
        </w:rPr>
        <w:t xml:space="preserve">any person who is directly involved in the handling or negotiating of an </w:t>
      </w:r>
      <w:r w:rsidRPr="00462E2F">
        <w:rPr>
          <w:b/>
          <w:bCs/>
          <w:sz w:val="22"/>
          <w:szCs w:val="22"/>
        </w:rPr>
        <w:t>Insured Event</w:t>
      </w:r>
    </w:p>
    <w:p w:rsidR="00790A46" w:rsidRPr="00462E2F" w:rsidRDefault="00790A46" w:rsidP="00790A46">
      <w:pPr>
        <w:widowControl w:val="0"/>
        <w:tabs>
          <w:tab w:val="left" w:pos="1134"/>
        </w:tabs>
        <w:ind w:right="-288"/>
        <w:jc w:val="both"/>
        <w:rPr>
          <w:sz w:val="22"/>
          <w:szCs w:val="22"/>
        </w:rPr>
      </w:pPr>
    </w:p>
    <w:p w:rsidR="00790A46" w:rsidRPr="00462E2F" w:rsidRDefault="00D31DD7"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1.9</w:t>
      </w:r>
      <w:r w:rsidR="00790A46" w:rsidRPr="00462E2F">
        <w:rPr>
          <w:sz w:val="22"/>
          <w:szCs w:val="22"/>
        </w:rPr>
        <w:tab/>
      </w:r>
      <w:smartTag w:uri="urn:schemas-microsoft-com:office:smarttags" w:element="stockticker">
        <w:r w:rsidR="00790A46" w:rsidRPr="00462E2F">
          <w:rPr>
            <w:b/>
            <w:bCs/>
            <w:sz w:val="22"/>
            <w:szCs w:val="22"/>
          </w:rPr>
          <w:t>Info</w:t>
        </w:r>
      </w:smartTag>
      <w:r w:rsidR="00790A46" w:rsidRPr="00462E2F">
        <w:rPr>
          <w:b/>
          <w:bCs/>
          <w:sz w:val="22"/>
          <w:szCs w:val="22"/>
        </w:rPr>
        <w:t>rmant</w:t>
      </w:r>
      <w:r w:rsidR="00790A46" w:rsidRPr="00462E2F">
        <w:rPr>
          <w:sz w:val="22"/>
          <w:szCs w:val="22"/>
        </w:rPr>
        <w:t xml:space="preserve"> shall be a person providing information not otherwise available and solely in return for monetary payment by the </w:t>
      </w:r>
      <w:r w:rsidR="00790A46" w:rsidRPr="00462E2F">
        <w:rPr>
          <w:b/>
          <w:bCs/>
          <w:sz w:val="22"/>
          <w:szCs w:val="22"/>
        </w:rPr>
        <w:t>Assured</w:t>
      </w:r>
      <w:r w:rsidR="00790A46" w:rsidRPr="00462E2F">
        <w:rPr>
          <w:sz w:val="22"/>
          <w:szCs w:val="22"/>
        </w:rPr>
        <w:t>.</w:t>
      </w: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p>
    <w:p w:rsidR="00790A46" w:rsidRPr="00462E2F" w:rsidRDefault="00D31DD7" w:rsidP="004925E2">
      <w:pPr>
        <w:ind w:left="567" w:hanging="567"/>
        <w:rPr>
          <w:sz w:val="22"/>
          <w:szCs w:val="22"/>
        </w:rPr>
      </w:pPr>
      <w:r w:rsidRPr="00462E2F">
        <w:rPr>
          <w:sz w:val="22"/>
          <w:szCs w:val="22"/>
        </w:rPr>
        <w:t>1.10</w:t>
      </w:r>
      <w:r w:rsidR="00790A46" w:rsidRPr="00462E2F">
        <w:rPr>
          <w:sz w:val="22"/>
          <w:szCs w:val="22"/>
        </w:rPr>
        <w:tab/>
      </w:r>
      <w:r w:rsidR="00790A46" w:rsidRPr="00462E2F">
        <w:rPr>
          <w:b/>
          <w:bCs/>
          <w:sz w:val="22"/>
          <w:szCs w:val="22"/>
        </w:rPr>
        <w:t xml:space="preserve">Trading Area </w:t>
      </w:r>
      <w:r w:rsidR="00790A46" w:rsidRPr="00462E2F">
        <w:rPr>
          <w:sz w:val="22"/>
          <w:szCs w:val="22"/>
        </w:rPr>
        <w:t>sh</w:t>
      </w:r>
      <w:r w:rsidR="00F43128" w:rsidRPr="00462E2F">
        <w:rPr>
          <w:sz w:val="22"/>
          <w:szCs w:val="22"/>
        </w:rPr>
        <w:t xml:space="preserve">all be Worldwide </w:t>
      </w:r>
      <w:r w:rsidR="004925E2" w:rsidRPr="00462E2F">
        <w:rPr>
          <w:sz w:val="22"/>
          <w:szCs w:val="22"/>
        </w:rPr>
        <w:t>as per the Hull War, Strikes Terrorism and Related Perils Endorsement JW2005/001A dated 20</w:t>
      </w:r>
      <w:r w:rsidR="004925E2" w:rsidRPr="00462E2F">
        <w:rPr>
          <w:sz w:val="22"/>
          <w:szCs w:val="22"/>
          <w:vertAlign w:val="superscript"/>
        </w:rPr>
        <w:t>th</w:t>
      </w:r>
      <w:r w:rsidR="004925E2" w:rsidRPr="00462E2F">
        <w:rPr>
          <w:sz w:val="22"/>
          <w:szCs w:val="22"/>
        </w:rPr>
        <w:t xml:space="preserve"> June 2005 and JWC Hull War, Strikes, Terrorism </w:t>
      </w:r>
      <w:r w:rsidR="00F43128" w:rsidRPr="00462E2F">
        <w:rPr>
          <w:sz w:val="22"/>
          <w:szCs w:val="22"/>
        </w:rPr>
        <w:t xml:space="preserve">as per JWLA </w:t>
      </w:r>
      <w:r w:rsidR="00790A46" w:rsidRPr="00462E2F">
        <w:rPr>
          <w:sz w:val="22"/>
          <w:szCs w:val="22"/>
        </w:rPr>
        <w:t xml:space="preserve">Hull War, Strikes, terrorism and Related Perils Listed Areas </w:t>
      </w:r>
      <w:r w:rsidR="00F15215" w:rsidRPr="00462E2F">
        <w:rPr>
          <w:sz w:val="22"/>
          <w:szCs w:val="22"/>
        </w:rPr>
        <w:t>or as amended and/or updated.</w:t>
      </w:r>
    </w:p>
    <w:p w:rsidR="00D31DD7" w:rsidRPr="00462E2F" w:rsidRDefault="00D31DD7"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p>
    <w:p w:rsidR="005253EC" w:rsidRPr="00462E2F" w:rsidRDefault="00D31DD7"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1.11</w:t>
      </w:r>
      <w:r w:rsidR="005253EC" w:rsidRPr="00462E2F">
        <w:rPr>
          <w:sz w:val="22"/>
          <w:szCs w:val="22"/>
        </w:rPr>
        <w:tab/>
      </w:r>
      <w:r w:rsidR="005253EC" w:rsidRPr="00462E2F">
        <w:rPr>
          <w:b/>
          <w:sz w:val="22"/>
          <w:szCs w:val="22"/>
        </w:rPr>
        <w:t xml:space="preserve">Computer System </w:t>
      </w:r>
      <w:r w:rsidR="005253EC" w:rsidRPr="00462E2F">
        <w:rPr>
          <w:sz w:val="22"/>
          <w:szCs w:val="22"/>
        </w:rPr>
        <w:t>a computer and all input, output, processing, storage and communication facilities and equipment which are connected to such a device and which the operating system or application software used by the</w:t>
      </w:r>
      <w:r w:rsidR="005253EC" w:rsidRPr="00462E2F">
        <w:rPr>
          <w:b/>
          <w:sz w:val="22"/>
          <w:szCs w:val="22"/>
        </w:rPr>
        <w:t xml:space="preserve"> Assured </w:t>
      </w:r>
      <w:r w:rsidR="005253EC" w:rsidRPr="00462E2F">
        <w:rPr>
          <w:sz w:val="22"/>
          <w:szCs w:val="22"/>
        </w:rPr>
        <w:t xml:space="preserve">are under their direct operational control. Off-line media libraries are deemed to be part of said </w:t>
      </w:r>
      <w:r w:rsidR="005253EC" w:rsidRPr="00462E2F">
        <w:rPr>
          <w:b/>
          <w:sz w:val="22"/>
          <w:szCs w:val="22"/>
        </w:rPr>
        <w:t>Computer System.</w:t>
      </w: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p>
    <w:p w:rsidR="005253EC" w:rsidRPr="00462E2F" w:rsidRDefault="00D31DD7"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1.12</w:t>
      </w:r>
      <w:r w:rsidR="005253EC" w:rsidRPr="00462E2F">
        <w:rPr>
          <w:sz w:val="22"/>
          <w:szCs w:val="22"/>
        </w:rPr>
        <w:tab/>
      </w:r>
      <w:r w:rsidR="005253EC" w:rsidRPr="00462E2F">
        <w:rPr>
          <w:b/>
          <w:sz w:val="22"/>
          <w:szCs w:val="22"/>
        </w:rPr>
        <w:t>Computer Virus</w:t>
      </w:r>
      <w:r w:rsidR="005253EC" w:rsidRPr="00462E2F">
        <w:rPr>
          <w:sz w:val="22"/>
          <w:szCs w:val="22"/>
        </w:rPr>
        <w:t xml:space="preserve"> a set of unauthorised instructions, programmatic or otherwise, that propagate themselves through the </w:t>
      </w:r>
      <w:r w:rsidR="005253EC" w:rsidRPr="00462E2F">
        <w:rPr>
          <w:b/>
          <w:sz w:val="22"/>
          <w:szCs w:val="22"/>
        </w:rPr>
        <w:t>Assured</w:t>
      </w:r>
      <w:r w:rsidR="005253EC" w:rsidRPr="00462E2F">
        <w:rPr>
          <w:sz w:val="22"/>
          <w:szCs w:val="22"/>
        </w:rPr>
        <w:t xml:space="preserve">s computer system </w:t>
      </w:r>
      <w:r w:rsidR="00FE288F" w:rsidRPr="00462E2F">
        <w:rPr>
          <w:sz w:val="22"/>
          <w:szCs w:val="22"/>
        </w:rPr>
        <w:t>and/or networks</w:t>
      </w:r>
      <w:r w:rsidR="007E7528" w:rsidRPr="00462E2F">
        <w:rPr>
          <w:sz w:val="22"/>
          <w:szCs w:val="22"/>
        </w:rPr>
        <w:t>, which instructions were designed to modify, alter, destroy, delete, contaminate or degrade the integrity, quality, or performance of data, computer application software, computer network, or computer operating system and related software.</w:t>
      </w: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p>
    <w:p w:rsidR="00790A46" w:rsidRPr="00462E2F" w:rsidRDefault="00D31DD7" w:rsidP="00FF4B39">
      <w:pPr>
        <w:widowControl w:val="0"/>
        <w:tabs>
          <w:tab w:val="left" w:pos="-1728"/>
          <w:tab w:val="left" w:pos="-1008"/>
          <w:tab w:val="left" w:pos="-288"/>
          <w:tab w:val="left" w:pos="567"/>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1.13</w:t>
      </w:r>
      <w:r w:rsidR="00790A46" w:rsidRPr="00462E2F">
        <w:rPr>
          <w:sz w:val="22"/>
          <w:szCs w:val="22"/>
        </w:rPr>
        <w:t xml:space="preserve">  </w:t>
      </w:r>
      <w:r w:rsidR="00FF4B39" w:rsidRPr="00462E2F">
        <w:rPr>
          <w:sz w:val="22"/>
          <w:szCs w:val="22"/>
        </w:rPr>
        <w:tab/>
      </w:r>
      <w:r w:rsidR="00790A46" w:rsidRPr="00462E2F">
        <w:rPr>
          <w:sz w:val="22"/>
          <w:szCs w:val="22"/>
        </w:rPr>
        <w:t>Words in the Masculine gender shall include the Feminine</w:t>
      </w:r>
    </w:p>
    <w:p w:rsidR="00790A46" w:rsidRPr="00462E2F" w:rsidRDefault="00790A46" w:rsidP="00790A46">
      <w:pPr>
        <w:widowControl w:val="0"/>
        <w:ind w:right="-288"/>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2.</w:t>
      </w:r>
      <w:r w:rsidRPr="00462E2F">
        <w:rPr>
          <w:sz w:val="22"/>
          <w:szCs w:val="22"/>
        </w:rPr>
        <w:tab/>
      </w:r>
      <w:r w:rsidRPr="00462E2F">
        <w:rPr>
          <w:b/>
          <w:bCs/>
          <w:sz w:val="22"/>
          <w:szCs w:val="22"/>
        </w:rPr>
        <w:t>INSURED LOSSES</w:t>
      </w:r>
      <w:r w:rsidRPr="00462E2F">
        <w:rPr>
          <w:sz w:val="22"/>
          <w:szCs w:val="22"/>
        </w:rPr>
        <w:t xml:space="preserve"> shall be:</w:t>
      </w:r>
    </w:p>
    <w:p w:rsidR="00790A46" w:rsidRPr="00462E2F" w:rsidRDefault="00790A46" w:rsidP="00790A46">
      <w:pPr>
        <w:widowControl w:val="0"/>
        <w:tabs>
          <w:tab w:val="left" w:pos="1134"/>
        </w:tabs>
        <w:ind w:left="567" w:right="-288" w:hanging="567"/>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2.1</w:t>
      </w:r>
      <w:r w:rsidRPr="00462E2F">
        <w:rPr>
          <w:sz w:val="22"/>
          <w:szCs w:val="22"/>
        </w:rPr>
        <w:tab/>
      </w:r>
      <w:r w:rsidRPr="00462E2F">
        <w:rPr>
          <w:b/>
          <w:bCs/>
          <w:sz w:val="22"/>
          <w:szCs w:val="22"/>
        </w:rPr>
        <w:t>Ransom</w:t>
      </w:r>
      <w:r w:rsidRPr="00462E2F">
        <w:rPr>
          <w:sz w:val="22"/>
          <w:szCs w:val="22"/>
        </w:rPr>
        <w:t xml:space="preserve"> which has been surrendered; in the case of marketable goods or services, Underwriters shall pay the actual cash value thereof at the time of surrender.</w:t>
      </w:r>
    </w:p>
    <w:p w:rsidR="00790A46" w:rsidRPr="00462E2F" w:rsidRDefault="00790A46" w:rsidP="00790A46">
      <w:pPr>
        <w:widowControl w:val="0"/>
        <w:tabs>
          <w:tab w:val="left" w:pos="1134"/>
        </w:tabs>
        <w:ind w:left="567" w:right="-288" w:hanging="567"/>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2.2</w:t>
      </w:r>
      <w:r w:rsidRPr="00462E2F">
        <w:rPr>
          <w:sz w:val="22"/>
          <w:szCs w:val="22"/>
        </w:rPr>
        <w:tab/>
        <w:t xml:space="preserve">The loss in transit of a </w:t>
      </w:r>
      <w:r w:rsidRPr="00462E2F">
        <w:rPr>
          <w:b/>
          <w:bCs/>
          <w:sz w:val="22"/>
          <w:szCs w:val="22"/>
        </w:rPr>
        <w:t>Ransom</w:t>
      </w:r>
      <w:r w:rsidRPr="00462E2F">
        <w:rPr>
          <w:sz w:val="22"/>
          <w:szCs w:val="22"/>
        </w:rPr>
        <w:t xml:space="preserve"> by actual destruction, disappearance or wrongful abstraction while being conveyed to the order of such persons as have demanded it by any person who is duly authorised to do so by the </w:t>
      </w:r>
      <w:r w:rsidRPr="00462E2F">
        <w:rPr>
          <w:b/>
          <w:bCs/>
          <w:sz w:val="22"/>
          <w:szCs w:val="22"/>
        </w:rPr>
        <w:t>Assured</w:t>
      </w:r>
      <w:r w:rsidRPr="00462E2F">
        <w:rPr>
          <w:sz w:val="22"/>
          <w:szCs w:val="22"/>
        </w:rPr>
        <w:t xml:space="preserve"> or an </w:t>
      </w:r>
      <w:r w:rsidRPr="00462E2F">
        <w:rPr>
          <w:b/>
          <w:bCs/>
          <w:sz w:val="22"/>
          <w:szCs w:val="22"/>
        </w:rPr>
        <w:t>Covered Person</w:t>
      </w:r>
      <w:r w:rsidRPr="00462E2F">
        <w:rPr>
          <w:sz w:val="22"/>
          <w:szCs w:val="22"/>
        </w:rPr>
        <w:t>.</w:t>
      </w:r>
    </w:p>
    <w:p w:rsidR="00790A46" w:rsidRPr="00462E2F" w:rsidRDefault="00790A46" w:rsidP="00790A46">
      <w:pPr>
        <w:widowControl w:val="0"/>
        <w:tabs>
          <w:tab w:val="left" w:pos="1134"/>
        </w:tabs>
        <w:ind w:left="567" w:right="-288" w:hanging="567"/>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2.3</w:t>
      </w:r>
      <w:r w:rsidRPr="00462E2F">
        <w:rPr>
          <w:sz w:val="22"/>
          <w:szCs w:val="22"/>
        </w:rPr>
        <w:tab/>
        <w:t>The fees and expenses of Underwriters Adviser(s)</w:t>
      </w:r>
    </w:p>
    <w:p w:rsidR="00790A46" w:rsidRPr="00462E2F" w:rsidRDefault="00790A46" w:rsidP="00790A46">
      <w:pPr>
        <w:widowControl w:val="0"/>
        <w:tabs>
          <w:tab w:val="left" w:pos="1134"/>
        </w:tabs>
        <w:ind w:left="567" w:right="-288" w:hanging="567"/>
        <w:jc w:val="both"/>
        <w:rPr>
          <w:sz w:val="22"/>
          <w:szCs w:val="22"/>
        </w:rPr>
      </w:pPr>
    </w:p>
    <w:p w:rsidR="00790A46" w:rsidRPr="00462E2F" w:rsidRDefault="00790A46" w:rsidP="00790A46">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567" w:right="-288" w:hanging="567"/>
        <w:jc w:val="both"/>
        <w:rPr>
          <w:sz w:val="22"/>
          <w:szCs w:val="22"/>
        </w:rPr>
      </w:pPr>
      <w:r w:rsidRPr="00462E2F">
        <w:rPr>
          <w:sz w:val="22"/>
          <w:szCs w:val="22"/>
        </w:rPr>
        <w:t>2.4</w:t>
      </w:r>
      <w:r w:rsidRPr="00462E2F">
        <w:rPr>
          <w:sz w:val="22"/>
          <w:szCs w:val="22"/>
        </w:rPr>
        <w:tab/>
        <w:t xml:space="preserve">Additional expenses, being expenses necessarily incurred following and for the duration of, an </w:t>
      </w:r>
      <w:r w:rsidRPr="00462E2F">
        <w:rPr>
          <w:b/>
          <w:bCs/>
          <w:sz w:val="22"/>
          <w:szCs w:val="22"/>
        </w:rPr>
        <w:t>Insured Event</w:t>
      </w:r>
      <w:r w:rsidRPr="00462E2F">
        <w:rPr>
          <w:sz w:val="22"/>
          <w:szCs w:val="22"/>
        </w:rPr>
        <w:t xml:space="preserve"> by the </w:t>
      </w:r>
      <w:r w:rsidRPr="00462E2F">
        <w:rPr>
          <w:b/>
          <w:bCs/>
          <w:sz w:val="22"/>
          <w:szCs w:val="22"/>
        </w:rPr>
        <w:t>Assured</w:t>
      </w:r>
      <w:r w:rsidRPr="00462E2F">
        <w:rPr>
          <w:sz w:val="22"/>
          <w:szCs w:val="22"/>
        </w:rPr>
        <w:t xml:space="preserve"> or </w:t>
      </w:r>
      <w:proofErr w:type="gramStart"/>
      <w:r w:rsidRPr="00462E2F">
        <w:rPr>
          <w:sz w:val="22"/>
          <w:szCs w:val="22"/>
        </w:rPr>
        <w:t>an</w:t>
      </w:r>
      <w:proofErr w:type="gramEnd"/>
      <w:r w:rsidRPr="00462E2F">
        <w:rPr>
          <w:sz w:val="22"/>
          <w:szCs w:val="22"/>
        </w:rPr>
        <w:t xml:space="preserve"> </w:t>
      </w:r>
      <w:r w:rsidR="00A3368F" w:rsidRPr="00462E2F">
        <w:rPr>
          <w:b/>
          <w:bCs/>
          <w:sz w:val="22"/>
          <w:szCs w:val="22"/>
        </w:rPr>
        <w:t>Covered Person</w:t>
      </w:r>
      <w:r w:rsidRPr="00462E2F">
        <w:rPr>
          <w:b/>
          <w:bCs/>
          <w:sz w:val="22"/>
          <w:szCs w:val="22"/>
        </w:rPr>
        <w:t>(s)</w:t>
      </w:r>
      <w:r w:rsidRPr="00462E2F">
        <w:rPr>
          <w:sz w:val="22"/>
          <w:szCs w:val="22"/>
        </w:rPr>
        <w:t xml:space="preserve"> and which shall comprise:</w:t>
      </w:r>
    </w:p>
    <w:p w:rsidR="00790A46" w:rsidRPr="00462E2F" w:rsidRDefault="00790A46" w:rsidP="00790A46">
      <w:pPr>
        <w:widowControl w:val="0"/>
        <w:ind w:left="-288" w:right="-288"/>
        <w:jc w:val="both"/>
        <w:rPr>
          <w:sz w:val="22"/>
          <w:szCs w:val="22"/>
        </w:rPr>
      </w:pPr>
    </w:p>
    <w:p w:rsidR="00B54333" w:rsidRPr="00462E2F" w:rsidRDefault="00B54333" w:rsidP="00B54333">
      <w:pPr>
        <w:pStyle w:val="a4"/>
        <w:ind w:left="1152" w:hanging="585"/>
        <w:rPr>
          <w:sz w:val="22"/>
          <w:szCs w:val="22"/>
        </w:rPr>
      </w:pPr>
      <w:r w:rsidRPr="00462E2F">
        <w:rPr>
          <w:sz w:val="22"/>
          <w:szCs w:val="22"/>
        </w:rPr>
        <w:t>(1)</w:t>
      </w:r>
      <w:r w:rsidRPr="00462E2F">
        <w:rPr>
          <w:sz w:val="22"/>
          <w:szCs w:val="22"/>
        </w:rPr>
        <w:tab/>
        <w:t xml:space="preserve">fees and expenses of an independent negotiator engaged by the </w:t>
      </w:r>
      <w:r w:rsidRPr="00462E2F">
        <w:rPr>
          <w:b/>
          <w:sz w:val="22"/>
          <w:szCs w:val="22"/>
        </w:rPr>
        <w:t>Assured</w:t>
      </w:r>
      <w:r w:rsidRPr="00462E2F">
        <w:rPr>
          <w:sz w:val="22"/>
          <w:szCs w:val="22"/>
        </w:rPr>
        <w:t xml:space="preserve"> with the prior authorisation of Underwriters;</w:t>
      </w:r>
    </w:p>
    <w:p w:rsidR="00B54333" w:rsidRPr="00462E2F" w:rsidRDefault="00B54333" w:rsidP="00B54333">
      <w:pPr>
        <w:widowControl w:val="0"/>
        <w:tabs>
          <w:tab w:val="left" w:pos="1134"/>
        </w:tabs>
        <w:ind w:left="-288" w:right="-288" w:hanging="585"/>
        <w:jc w:val="both"/>
        <w:rPr>
          <w:sz w:val="22"/>
          <w:szCs w:val="22"/>
        </w:rPr>
      </w:pPr>
    </w:p>
    <w:p w:rsidR="00B54333" w:rsidRPr="00462E2F" w:rsidRDefault="00B54333" w:rsidP="00B54333">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(2)</w:t>
      </w:r>
      <w:r w:rsidRPr="00462E2F">
        <w:rPr>
          <w:sz w:val="22"/>
          <w:szCs w:val="22"/>
        </w:rPr>
        <w:tab/>
        <w:t xml:space="preserve">fees and expenses </w:t>
      </w:r>
      <w:proofErr w:type="gramStart"/>
      <w:r w:rsidRPr="00462E2F">
        <w:rPr>
          <w:sz w:val="22"/>
          <w:szCs w:val="22"/>
        </w:rPr>
        <w:t>of  an</w:t>
      </w:r>
      <w:proofErr w:type="gramEnd"/>
      <w:r w:rsidRPr="00462E2F">
        <w:rPr>
          <w:sz w:val="22"/>
          <w:szCs w:val="22"/>
        </w:rPr>
        <w:t xml:space="preserve"> independent public relations consultant and/or interpreter;</w:t>
      </w:r>
    </w:p>
    <w:p w:rsidR="00B54333" w:rsidRPr="00462E2F" w:rsidRDefault="00B54333" w:rsidP="00B54333">
      <w:pPr>
        <w:widowControl w:val="0"/>
        <w:tabs>
          <w:tab w:val="left" w:pos="1134"/>
        </w:tabs>
        <w:ind w:left="-288" w:right="-288" w:hanging="585"/>
        <w:jc w:val="both"/>
        <w:rPr>
          <w:sz w:val="22"/>
          <w:szCs w:val="22"/>
        </w:rPr>
      </w:pPr>
    </w:p>
    <w:p w:rsidR="00B54333" w:rsidRPr="00462E2F" w:rsidRDefault="00B54333" w:rsidP="00B54333">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b/>
          <w:sz w:val="22"/>
          <w:szCs w:val="22"/>
        </w:rPr>
      </w:pPr>
      <w:r w:rsidRPr="00462E2F">
        <w:rPr>
          <w:sz w:val="22"/>
          <w:szCs w:val="22"/>
        </w:rPr>
        <w:t>(3)</w:t>
      </w:r>
      <w:r w:rsidRPr="00462E2F">
        <w:rPr>
          <w:sz w:val="22"/>
          <w:szCs w:val="22"/>
        </w:rPr>
        <w:tab/>
        <w:t xml:space="preserve">costs of travel and accommodation incurred by the </w:t>
      </w:r>
      <w:r w:rsidRPr="00462E2F">
        <w:rPr>
          <w:b/>
          <w:sz w:val="22"/>
          <w:szCs w:val="22"/>
        </w:rPr>
        <w:t>Assured</w:t>
      </w:r>
      <w:r w:rsidRPr="00462E2F">
        <w:rPr>
          <w:sz w:val="22"/>
          <w:szCs w:val="22"/>
        </w:rPr>
        <w:t xml:space="preserve"> or </w:t>
      </w:r>
      <w:proofErr w:type="gramStart"/>
      <w:r w:rsidRPr="00462E2F">
        <w:rPr>
          <w:sz w:val="22"/>
          <w:szCs w:val="22"/>
        </w:rPr>
        <w:t>an</w:t>
      </w:r>
      <w:proofErr w:type="gramEnd"/>
      <w:r w:rsidRPr="00462E2F">
        <w:rPr>
          <w:sz w:val="22"/>
          <w:szCs w:val="22"/>
        </w:rPr>
        <w:t xml:space="preserve"> </w:t>
      </w:r>
      <w:r w:rsidR="00A3368F" w:rsidRPr="00462E2F">
        <w:rPr>
          <w:b/>
          <w:sz w:val="22"/>
          <w:szCs w:val="22"/>
        </w:rPr>
        <w:t>Covered Person</w:t>
      </w:r>
      <w:r w:rsidRPr="00462E2F">
        <w:rPr>
          <w:b/>
          <w:sz w:val="22"/>
          <w:szCs w:val="22"/>
        </w:rPr>
        <w:t>;</w:t>
      </w:r>
    </w:p>
    <w:p w:rsidR="00B54333" w:rsidRDefault="00B54333" w:rsidP="00B54333">
      <w:pPr>
        <w:widowControl w:val="0"/>
        <w:tabs>
          <w:tab w:val="left" w:pos="1134"/>
        </w:tabs>
        <w:ind w:left="-288" w:right="-288" w:hanging="585"/>
        <w:jc w:val="both"/>
        <w:rPr>
          <w:sz w:val="22"/>
          <w:szCs w:val="22"/>
        </w:rPr>
      </w:pPr>
    </w:p>
    <w:p w:rsidR="00E803C4" w:rsidRPr="00462E2F" w:rsidRDefault="00E803C4" w:rsidP="00B54333">
      <w:pPr>
        <w:widowControl w:val="0"/>
        <w:tabs>
          <w:tab w:val="left" w:pos="1134"/>
        </w:tabs>
        <w:ind w:left="-288" w:right="-288" w:hanging="585"/>
        <w:jc w:val="both"/>
        <w:rPr>
          <w:sz w:val="22"/>
          <w:szCs w:val="22"/>
        </w:rPr>
      </w:pPr>
      <w:r>
        <w:rPr>
          <w:sz w:val="22"/>
          <w:szCs w:val="22"/>
        </w:rPr>
        <w:br w:type="page"/>
      </w:r>
    </w:p>
    <w:p w:rsidR="00B54333" w:rsidRPr="00462E2F" w:rsidRDefault="00B54333" w:rsidP="00B54333">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(4)</w:t>
      </w:r>
      <w:r w:rsidRPr="00462E2F">
        <w:rPr>
          <w:sz w:val="22"/>
          <w:szCs w:val="22"/>
        </w:rPr>
        <w:tab/>
        <w:t xml:space="preserve">the costs of travel of a </w:t>
      </w:r>
      <w:r w:rsidRPr="00462E2F">
        <w:rPr>
          <w:b/>
          <w:sz w:val="22"/>
          <w:szCs w:val="22"/>
        </w:rPr>
        <w:t>Kidnap</w:t>
      </w:r>
      <w:r w:rsidRPr="00462E2F">
        <w:rPr>
          <w:sz w:val="22"/>
          <w:szCs w:val="22"/>
        </w:rPr>
        <w:t xml:space="preserve"> and/or </w:t>
      </w:r>
      <w:r w:rsidRPr="00462E2F">
        <w:rPr>
          <w:b/>
          <w:sz w:val="22"/>
          <w:szCs w:val="22"/>
        </w:rPr>
        <w:t>Detention</w:t>
      </w:r>
      <w:r w:rsidRPr="00462E2F">
        <w:rPr>
          <w:sz w:val="22"/>
          <w:szCs w:val="22"/>
        </w:rPr>
        <w:t xml:space="preserve"> and/or </w:t>
      </w:r>
      <w:r w:rsidRPr="00462E2F">
        <w:rPr>
          <w:b/>
          <w:sz w:val="22"/>
          <w:szCs w:val="22"/>
        </w:rPr>
        <w:t>Hijack</w:t>
      </w:r>
      <w:r w:rsidRPr="00462E2F">
        <w:rPr>
          <w:sz w:val="22"/>
          <w:szCs w:val="22"/>
        </w:rPr>
        <w:t xml:space="preserve"> victim and his family to the country of which the victim is a national and the travel costs of a replacement of a </w:t>
      </w:r>
      <w:r w:rsidRPr="00462E2F">
        <w:rPr>
          <w:b/>
          <w:sz w:val="22"/>
          <w:szCs w:val="22"/>
        </w:rPr>
        <w:t>Kidnap</w:t>
      </w:r>
      <w:r w:rsidRPr="00462E2F">
        <w:rPr>
          <w:sz w:val="22"/>
          <w:szCs w:val="22"/>
        </w:rPr>
        <w:t xml:space="preserve"> and/or </w:t>
      </w:r>
      <w:r w:rsidRPr="00462E2F">
        <w:rPr>
          <w:b/>
          <w:sz w:val="22"/>
          <w:szCs w:val="22"/>
        </w:rPr>
        <w:t>Detention</w:t>
      </w:r>
      <w:r w:rsidRPr="00462E2F">
        <w:rPr>
          <w:sz w:val="22"/>
          <w:szCs w:val="22"/>
        </w:rPr>
        <w:t xml:space="preserve"> and/or </w:t>
      </w:r>
      <w:r w:rsidRPr="00462E2F">
        <w:rPr>
          <w:b/>
          <w:sz w:val="22"/>
          <w:szCs w:val="22"/>
        </w:rPr>
        <w:t>Hijack</w:t>
      </w:r>
      <w:r w:rsidRPr="00462E2F">
        <w:rPr>
          <w:sz w:val="22"/>
          <w:szCs w:val="22"/>
        </w:rPr>
        <w:t xml:space="preserve"> victim and his family to the country in which the </w:t>
      </w:r>
      <w:r w:rsidRPr="00462E2F">
        <w:rPr>
          <w:b/>
          <w:sz w:val="22"/>
          <w:szCs w:val="22"/>
        </w:rPr>
        <w:t xml:space="preserve">Kidnap </w:t>
      </w:r>
      <w:r w:rsidRPr="00462E2F">
        <w:rPr>
          <w:sz w:val="22"/>
          <w:szCs w:val="22"/>
        </w:rPr>
        <w:t xml:space="preserve">and/or </w:t>
      </w:r>
      <w:r w:rsidRPr="00462E2F">
        <w:rPr>
          <w:b/>
          <w:sz w:val="22"/>
          <w:szCs w:val="22"/>
        </w:rPr>
        <w:t xml:space="preserve">Detention </w:t>
      </w:r>
      <w:r w:rsidRPr="00462E2F">
        <w:rPr>
          <w:sz w:val="22"/>
          <w:szCs w:val="22"/>
        </w:rPr>
        <w:t xml:space="preserve">and/or </w:t>
      </w:r>
      <w:r w:rsidRPr="00462E2F">
        <w:rPr>
          <w:b/>
          <w:sz w:val="22"/>
          <w:szCs w:val="22"/>
        </w:rPr>
        <w:t xml:space="preserve">Hijack </w:t>
      </w:r>
      <w:r w:rsidRPr="00462E2F">
        <w:rPr>
          <w:sz w:val="22"/>
          <w:szCs w:val="22"/>
        </w:rPr>
        <w:t xml:space="preserve">occurred. These costs shall only apply once per </w:t>
      </w:r>
      <w:r w:rsidRPr="00462E2F">
        <w:rPr>
          <w:b/>
          <w:sz w:val="22"/>
          <w:szCs w:val="22"/>
        </w:rPr>
        <w:t>Covered Person</w:t>
      </w:r>
      <w:r w:rsidRPr="00462E2F">
        <w:rPr>
          <w:sz w:val="22"/>
          <w:szCs w:val="22"/>
        </w:rPr>
        <w:t xml:space="preserve"> per </w:t>
      </w:r>
      <w:r w:rsidRPr="00462E2F">
        <w:rPr>
          <w:b/>
          <w:sz w:val="22"/>
          <w:szCs w:val="22"/>
        </w:rPr>
        <w:t>Kidnap</w:t>
      </w:r>
      <w:r w:rsidRPr="00462E2F">
        <w:rPr>
          <w:sz w:val="22"/>
          <w:szCs w:val="22"/>
        </w:rPr>
        <w:t xml:space="preserve"> and/or </w:t>
      </w:r>
      <w:r w:rsidRPr="00462E2F">
        <w:rPr>
          <w:b/>
          <w:sz w:val="22"/>
          <w:szCs w:val="22"/>
        </w:rPr>
        <w:t>Detention</w:t>
      </w:r>
      <w:r w:rsidRPr="00462E2F">
        <w:rPr>
          <w:sz w:val="22"/>
          <w:szCs w:val="22"/>
        </w:rPr>
        <w:t xml:space="preserve"> and/or </w:t>
      </w:r>
      <w:r w:rsidRPr="00462E2F">
        <w:rPr>
          <w:b/>
          <w:sz w:val="22"/>
          <w:szCs w:val="22"/>
        </w:rPr>
        <w:t>Hijack</w:t>
      </w:r>
      <w:r w:rsidRPr="00462E2F">
        <w:rPr>
          <w:sz w:val="22"/>
          <w:szCs w:val="22"/>
        </w:rPr>
        <w:t>;</w:t>
      </w:r>
    </w:p>
    <w:p w:rsidR="00B54333" w:rsidRPr="00462E2F" w:rsidRDefault="00B54333" w:rsidP="00B54333">
      <w:pPr>
        <w:widowControl w:val="0"/>
        <w:tabs>
          <w:tab w:val="left" w:pos="1134"/>
        </w:tabs>
        <w:ind w:left="-288" w:right="-288" w:hanging="585"/>
        <w:jc w:val="both"/>
        <w:rPr>
          <w:sz w:val="22"/>
          <w:szCs w:val="22"/>
        </w:rPr>
      </w:pPr>
    </w:p>
    <w:p w:rsidR="00B54333" w:rsidRPr="00462E2F" w:rsidRDefault="00B54333" w:rsidP="00B54333">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(5)</w:t>
      </w:r>
      <w:r w:rsidRPr="00462E2F">
        <w:rPr>
          <w:sz w:val="22"/>
          <w:szCs w:val="22"/>
        </w:rPr>
        <w:tab/>
        <w:t xml:space="preserve">fees for independent psychiatric care and/or medical care and/or legal advice incurred prior to and within </w:t>
      </w:r>
      <w:proofErr w:type="gramStart"/>
      <w:r w:rsidRPr="00462E2F">
        <w:rPr>
          <w:sz w:val="22"/>
          <w:szCs w:val="22"/>
        </w:rPr>
        <w:t>thirty six</w:t>
      </w:r>
      <w:proofErr w:type="gramEnd"/>
      <w:r w:rsidRPr="00462E2F">
        <w:rPr>
          <w:sz w:val="22"/>
          <w:szCs w:val="22"/>
        </w:rPr>
        <w:t xml:space="preserve"> months following the </w:t>
      </w:r>
      <w:r w:rsidRPr="00462E2F">
        <w:rPr>
          <w:b/>
          <w:sz w:val="22"/>
          <w:szCs w:val="22"/>
        </w:rPr>
        <w:t>Insured Event</w:t>
      </w:r>
      <w:r w:rsidRPr="00462E2F">
        <w:rPr>
          <w:sz w:val="22"/>
          <w:szCs w:val="22"/>
        </w:rPr>
        <w:t>;</w:t>
      </w:r>
    </w:p>
    <w:p w:rsidR="00B54333" w:rsidRPr="00462E2F" w:rsidRDefault="00B54333" w:rsidP="00B54333">
      <w:pPr>
        <w:widowControl w:val="0"/>
        <w:tabs>
          <w:tab w:val="left" w:pos="1134"/>
        </w:tabs>
        <w:ind w:left="-288" w:right="-288" w:hanging="585"/>
        <w:jc w:val="both"/>
        <w:rPr>
          <w:sz w:val="22"/>
          <w:szCs w:val="22"/>
        </w:rPr>
      </w:pPr>
    </w:p>
    <w:p w:rsidR="00B54333" w:rsidRPr="00462E2F" w:rsidRDefault="00B54333" w:rsidP="00B54333">
      <w:pPr>
        <w:widowControl w:val="0"/>
        <w:tabs>
          <w:tab w:val="left" w:pos="-1728"/>
          <w:tab w:val="left" w:pos="-1008"/>
          <w:tab w:val="left" w:pos="-288"/>
          <w:tab w:val="left" w:pos="1134"/>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(6)</w:t>
      </w:r>
      <w:r w:rsidRPr="00462E2F">
        <w:rPr>
          <w:sz w:val="22"/>
          <w:szCs w:val="22"/>
        </w:rPr>
        <w:tab/>
        <w:t xml:space="preserve">reward paid by the </w:t>
      </w:r>
      <w:r w:rsidRPr="00462E2F">
        <w:rPr>
          <w:b/>
          <w:sz w:val="22"/>
          <w:szCs w:val="22"/>
        </w:rPr>
        <w:t>Assured</w:t>
      </w:r>
      <w:r w:rsidRPr="00462E2F">
        <w:rPr>
          <w:sz w:val="22"/>
          <w:szCs w:val="22"/>
        </w:rPr>
        <w:t xml:space="preserve"> or </w:t>
      </w:r>
      <w:r w:rsidR="00A3368F" w:rsidRPr="00462E2F">
        <w:rPr>
          <w:b/>
          <w:sz w:val="22"/>
          <w:szCs w:val="22"/>
        </w:rPr>
        <w:t>Covered Person</w:t>
      </w:r>
      <w:r w:rsidRPr="00462E2F">
        <w:rPr>
          <w:sz w:val="22"/>
          <w:szCs w:val="22"/>
        </w:rPr>
        <w:t xml:space="preserve"> to an </w:t>
      </w:r>
      <w:r w:rsidRPr="00462E2F">
        <w:rPr>
          <w:b/>
          <w:sz w:val="22"/>
          <w:szCs w:val="22"/>
        </w:rPr>
        <w:t>Informant</w:t>
      </w:r>
      <w:r w:rsidRPr="00462E2F">
        <w:rPr>
          <w:sz w:val="22"/>
          <w:szCs w:val="22"/>
        </w:rPr>
        <w:t xml:space="preserve"> for information which contributes to the resolution of the </w:t>
      </w:r>
      <w:r w:rsidRPr="00462E2F">
        <w:rPr>
          <w:b/>
          <w:sz w:val="22"/>
          <w:szCs w:val="22"/>
        </w:rPr>
        <w:t>Insured Event</w:t>
      </w:r>
      <w:r w:rsidRPr="00462E2F">
        <w:rPr>
          <w:sz w:val="22"/>
          <w:szCs w:val="22"/>
        </w:rPr>
        <w:t>;</w:t>
      </w:r>
    </w:p>
    <w:p w:rsidR="00B54333" w:rsidRPr="00462E2F" w:rsidRDefault="00B54333" w:rsidP="00B54333">
      <w:pPr>
        <w:widowControl w:val="0"/>
        <w:ind w:left="-288" w:right="-288"/>
        <w:jc w:val="both"/>
        <w:rPr>
          <w:sz w:val="22"/>
          <w:szCs w:val="22"/>
        </w:rPr>
      </w:pPr>
    </w:p>
    <w:p w:rsidR="00B54333" w:rsidRPr="00462E2F" w:rsidRDefault="00B54333" w:rsidP="00B54333">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(7)</w:t>
      </w:r>
      <w:r w:rsidRPr="00462E2F">
        <w:rPr>
          <w:sz w:val="22"/>
          <w:szCs w:val="22"/>
        </w:rPr>
        <w:tab/>
      </w:r>
      <w:r w:rsidRPr="00462E2F">
        <w:rPr>
          <w:b/>
          <w:sz w:val="22"/>
          <w:szCs w:val="22"/>
        </w:rPr>
        <w:t>Personal Financial Loss</w:t>
      </w:r>
      <w:r w:rsidRPr="00462E2F">
        <w:rPr>
          <w:sz w:val="22"/>
          <w:szCs w:val="22"/>
        </w:rPr>
        <w:t>;</w:t>
      </w:r>
    </w:p>
    <w:p w:rsidR="00B54333" w:rsidRPr="00462E2F" w:rsidRDefault="00B54333" w:rsidP="00B54333">
      <w:pPr>
        <w:widowControl w:val="0"/>
        <w:ind w:left="-288" w:right="-288" w:hanging="585"/>
        <w:jc w:val="both"/>
        <w:rPr>
          <w:sz w:val="22"/>
          <w:szCs w:val="22"/>
        </w:rPr>
      </w:pPr>
    </w:p>
    <w:p w:rsidR="00B54333" w:rsidRPr="00462E2F" w:rsidRDefault="00B54333" w:rsidP="00B54333">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(8)</w:t>
      </w:r>
      <w:r w:rsidRPr="00462E2F">
        <w:rPr>
          <w:sz w:val="22"/>
          <w:szCs w:val="22"/>
        </w:rPr>
        <w:tab/>
        <w:t>a)</w:t>
      </w:r>
      <w:r w:rsidRPr="00462E2F">
        <w:rPr>
          <w:sz w:val="22"/>
          <w:szCs w:val="22"/>
        </w:rPr>
        <w:tab/>
        <w:t xml:space="preserve">100% of a kidnapped or detained or hijacked </w:t>
      </w:r>
      <w:r w:rsidR="00A3368F" w:rsidRPr="00462E2F">
        <w:rPr>
          <w:b/>
          <w:sz w:val="22"/>
          <w:szCs w:val="22"/>
        </w:rPr>
        <w:t>Covered Person</w:t>
      </w:r>
      <w:r w:rsidRPr="00462E2F">
        <w:rPr>
          <w:b/>
          <w:sz w:val="22"/>
          <w:szCs w:val="22"/>
        </w:rPr>
        <w:t>'s</w:t>
      </w:r>
      <w:r w:rsidRPr="00462E2F">
        <w:rPr>
          <w:sz w:val="22"/>
          <w:szCs w:val="22"/>
        </w:rPr>
        <w:t xml:space="preserve"> gross salary including bonuses, commissions, costs of living adjustments, foreign tax reimbursements, pension and/or welfare contributions and allowances which were contractually due at the time the </w:t>
      </w:r>
      <w:r w:rsidRPr="00462E2F">
        <w:rPr>
          <w:b/>
          <w:sz w:val="22"/>
          <w:szCs w:val="22"/>
        </w:rPr>
        <w:t>Insured Event</w:t>
      </w:r>
      <w:r w:rsidRPr="00462E2F">
        <w:rPr>
          <w:sz w:val="22"/>
          <w:szCs w:val="22"/>
        </w:rPr>
        <w:t xml:space="preserve"> occurs</w:t>
      </w:r>
      <w:r w:rsidR="00D31DD7" w:rsidRPr="00462E2F">
        <w:rPr>
          <w:sz w:val="22"/>
          <w:szCs w:val="22"/>
        </w:rPr>
        <w:t xml:space="preserve"> and for 60 days following the victims release</w:t>
      </w:r>
      <w:r w:rsidRPr="00462E2F">
        <w:rPr>
          <w:sz w:val="22"/>
          <w:szCs w:val="22"/>
        </w:rPr>
        <w:t>; and</w:t>
      </w:r>
    </w:p>
    <w:p w:rsidR="00B54333" w:rsidRPr="00462E2F" w:rsidRDefault="00B54333" w:rsidP="00DC0430">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p>
    <w:p w:rsidR="00DC0430" w:rsidRPr="00462E2F" w:rsidRDefault="00DC0430" w:rsidP="00DC0430">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p>
    <w:p w:rsidR="00B54333" w:rsidRPr="00462E2F" w:rsidRDefault="00B54333" w:rsidP="00B54333">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ab/>
        <w:t>b)</w:t>
      </w:r>
      <w:r w:rsidRPr="00462E2F">
        <w:rPr>
          <w:sz w:val="22"/>
          <w:szCs w:val="22"/>
        </w:rPr>
        <w:tab/>
        <w:t xml:space="preserve">100% of a relative of a kidnapped or detained or hijacked </w:t>
      </w:r>
      <w:r w:rsidR="00A3368F" w:rsidRPr="00462E2F">
        <w:rPr>
          <w:b/>
          <w:sz w:val="22"/>
          <w:szCs w:val="22"/>
        </w:rPr>
        <w:t>Covered Person</w:t>
      </w:r>
      <w:r w:rsidRPr="00462E2F">
        <w:rPr>
          <w:b/>
          <w:sz w:val="22"/>
          <w:szCs w:val="22"/>
        </w:rPr>
        <w:t>’s</w:t>
      </w:r>
      <w:r w:rsidRPr="00462E2F">
        <w:rPr>
          <w:sz w:val="22"/>
          <w:szCs w:val="22"/>
        </w:rPr>
        <w:t xml:space="preserve"> gross salary including bonuses, commissions, cost of living adjustments, foreign tax reimbursements, pension and/or welfare contributions and allowances, who leaves their employment in order to assist in the negotiations for the release of the victim, which were contractually due at the time the</w:t>
      </w:r>
      <w:r w:rsidRPr="00462E2F">
        <w:rPr>
          <w:b/>
          <w:sz w:val="22"/>
          <w:szCs w:val="22"/>
        </w:rPr>
        <w:t xml:space="preserve"> Insured Event </w:t>
      </w:r>
      <w:r w:rsidRPr="00462E2F">
        <w:rPr>
          <w:sz w:val="22"/>
          <w:szCs w:val="22"/>
        </w:rPr>
        <w:t>occurs.</w:t>
      </w:r>
    </w:p>
    <w:p w:rsidR="00B54333" w:rsidRPr="00462E2F" w:rsidRDefault="00B54333"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p>
    <w:p w:rsidR="00D31DD7" w:rsidRPr="00462E2F" w:rsidRDefault="00D31DD7"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p>
    <w:p w:rsidR="00B54333" w:rsidRPr="00462E2F" w:rsidRDefault="00B54333"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(9)</w:t>
      </w:r>
      <w:r w:rsidRPr="00462E2F">
        <w:rPr>
          <w:sz w:val="22"/>
          <w:szCs w:val="22"/>
        </w:rPr>
        <w:tab/>
        <w:t xml:space="preserve">100% of the gross salary including bonuses and allowances for a temporary replacement of a kidnapped or detained or hijacked </w:t>
      </w:r>
      <w:r w:rsidR="00A3368F" w:rsidRPr="00462E2F">
        <w:rPr>
          <w:b/>
          <w:sz w:val="22"/>
          <w:szCs w:val="22"/>
        </w:rPr>
        <w:t>Covered Person</w:t>
      </w:r>
      <w:r w:rsidRPr="00462E2F">
        <w:rPr>
          <w:sz w:val="22"/>
          <w:szCs w:val="22"/>
        </w:rPr>
        <w:t xml:space="preserve"> for the duration of the </w:t>
      </w:r>
      <w:r w:rsidRPr="00462E2F">
        <w:rPr>
          <w:b/>
          <w:sz w:val="22"/>
          <w:szCs w:val="22"/>
        </w:rPr>
        <w:t>Kidnap</w:t>
      </w:r>
      <w:r w:rsidRPr="00462E2F">
        <w:rPr>
          <w:sz w:val="22"/>
          <w:szCs w:val="22"/>
        </w:rPr>
        <w:t xml:space="preserve"> and/or </w:t>
      </w:r>
      <w:r w:rsidRPr="00462E2F">
        <w:rPr>
          <w:b/>
          <w:sz w:val="22"/>
          <w:szCs w:val="22"/>
        </w:rPr>
        <w:t>Detention</w:t>
      </w:r>
      <w:r w:rsidRPr="00462E2F">
        <w:rPr>
          <w:sz w:val="22"/>
          <w:szCs w:val="22"/>
        </w:rPr>
        <w:t xml:space="preserve"> and/or </w:t>
      </w:r>
      <w:r w:rsidRPr="00462E2F">
        <w:rPr>
          <w:b/>
          <w:sz w:val="22"/>
          <w:szCs w:val="22"/>
        </w:rPr>
        <w:t>Hijack</w:t>
      </w:r>
      <w:r w:rsidRPr="00462E2F">
        <w:rPr>
          <w:sz w:val="22"/>
          <w:szCs w:val="22"/>
        </w:rPr>
        <w:t xml:space="preserve"> and 30 days thereafter, up to but not exceeding the kidnapped or detained or hijacked </w:t>
      </w:r>
      <w:r w:rsidR="00A3368F" w:rsidRPr="00462E2F">
        <w:rPr>
          <w:b/>
          <w:sz w:val="22"/>
          <w:szCs w:val="22"/>
        </w:rPr>
        <w:t>Covered Person</w:t>
      </w:r>
      <w:r w:rsidRPr="00462E2F">
        <w:rPr>
          <w:b/>
          <w:sz w:val="22"/>
          <w:szCs w:val="22"/>
        </w:rPr>
        <w:t>'s</w:t>
      </w:r>
      <w:r w:rsidRPr="00462E2F">
        <w:rPr>
          <w:sz w:val="22"/>
          <w:szCs w:val="22"/>
        </w:rPr>
        <w:t xml:space="preserve"> salary at the time that the </w:t>
      </w:r>
      <w:r w:rsidRPr="00462E2F">
        <w:rPr>
          <w:b/>
          <w:sz w:val="22"/>
          <w:szCs w:val="22"/>
        </w:rPr>
        <w:t>Kidnap</w:t>
      </w:r>
      <w:r w:rsidRPr="00462E2F">
        <w:rPr>
          <w:sz w:val="22"/>
          <w:szCs w:val="22"/>
        </w:rPr>
        <w:t xml:space="preserve"> or </w:t>
      </w:r>
      <w:r w:rsidRPr="00462E2F">
        <w:rPr>
          <w:b/>
          <w:sz w:val="22"/>
          <w:szCs w:val="22"/>
        </w:rPr>
        <w:t>Detention</w:t>
      </w:r>
      <w:r w:rsidRPr="00462E2F">
        <w:rPr>
          <w:sz w:val="22"/>
          <w:szCs w:val="22"/>
        </w:rPr>
        <w:t xml:space="preserve"> or </w:t>
      </w:r>
      <w:r w:rsidRPr="00462E2F">
        <w:rPr>
          <w:b/>
          <w:sz w:val="22"/>
          <w:szCs w:val="22"/>
        </w:rPr>
        <w:t>Hijack</w:t>
      </w:r>
      <w:r w:rsidRPr="00462E2F">
        <w:rPr>
          <w:sz w:val="22"/>
          <w:szCs w:val="22"/>
        </w:rPr>
        <w:t xml:space="preserve"> occurs;</w:t>
      </w:r>
    </w:p>
    <w:p w:rsidR="00B54333" w:rsidRPr="00462E2F" w:rsidRDefault="00B54333" w:rsidP="00B54333">
      <w:pPr>
        <w:widowControl w:val="0"/>
        <w:ind w:left="-288" w:right="-288"/>
        <w:jc w:val="both"/>
        <w:rPr>
          <w:sz w:val="22"/>
          <w:szCs w:val="22"/>
        </w:rPr>
      </w:pPr>
    </w:p>
    <w:p w:rsidR="00B54333" w:rsidRPr="00462E2F" w:rsidRDefault="00B54333" w:rsidP="00B54333">
      <w:pPr>
        <w:widowControl w:val="0"/>
        <w:numPr>
          <w:ilvl w:val="0"/>
          <w:numId w:val="6"/>
        </w:numPr>
        <w:tabs>
          <w:tab w:val="left" w:pos="-1728"/>
          <w:tab w:val="left" w:pos="-1008"/>
          <w:tab w:val="left" w:pos="-288"/>
          <w:tab w:val="left" w:pos="567"/>
          <w:tab w:val="left" w:pos="1872"/>
          <w:tab w:val="left" w:pos="2592"/>
          <w:tab w:val="left" w:pos="3312"/>
          <w:tab w:val="left" w:pos="4032"/>
          <w:tab w:val="left" w:pos="4752"/>
          <w:tab w:val="left" w:pos="5472"/>
          <w:tab w:val="left" w:pos="6192"/>
          <w:tab w:val="left" w:pos="6912"/>
          <w:tab w:val="left" w:pos="7632"/>
          <w:tab w:val="left" w:pos="8352"/>
          <w:tab w:val="left" w:pos="9072"/>
        </w:tabs>
        <w:ind w:right="-288" w:hanging="585"/>
        <w:jc w:val="both"/>
        <w:rPr>
          <w:sz w:val="22"/>
          <w:szCs w:val="22"/>
        </w:rPr>
      </w:pPr>
      <w:r w:rsidRPr="00462E2F">
        <w:rPr>
          <w:sz w:val="22"/>
          <w:szCs w:val="22"/>
        </w:rPr>
        <w:t xml:space="preserve">the costs incurred by the </w:t>
      </w:r>
      <w:r w:rsidRPr="00462E2F">
        <w:rPr>
          <w:b/>
          <w:sz w:val="22"/>
          <w:szCs w:val="22"/>
        </w:rPr>
        <w:t>Assured</w:t>
      </w:r>
      <w:r w:rsidRPr="00462E2F">
        <w:rPr>
          <w:sz w:val="22"/>
          <w:szCs w:val="22"/>
        </w:rPr>
        <w:t xml:space="preserve"> for the salaries of employees specifically designated to assist in negotiating on any </w:t>
      </w:r>
      <w:r w:rsidRPr="00462E2F">
        <w:rPr>
          <w:b/>
          <w:sz w:val="22"/>
          <w:szCs w:val="22"/>
        </w:rPr>
        <w:t>Insured Event</w:t>
      </w:r>
      <w:r w:rsidRPr="00462E2F">
        <w:rPr>
          <w:sz w:val="22"/>
          <w:szCs w:val="22"/>
        </w:rPr>
        <w:t xml:space="preserve">, not to exceed the employees base rate of pay. Plus all other reasonable expenses solely and directly incurred in connection with such negotiations, provided that the </w:t>
      </w:r>
      <w:r w:rsidRPr="00462E2F">
        <w:rPr>
          <w:b/>
          <w:sz w:val="22"/>
          <w:szCs w:val="22"/>
        </w:rPr>
        <w:t>Assured</w:t>
      </w:r>
      <w:r w:rsidRPr="00462E2F">
        <w:rPr>
          <w:sz w:val="22"/>
          <w:szCs w:val="22"/>
        </w:rPr>
        <w:t xml:space="preserve"> forwards an itemised account of such employees time, services and expenses;</w:t>
      </w:r>
    </w:p>
    <w:p w:rsidR="00B54333" w:rsidRPr="00462E2F" w:rsidRDefault="00B54333"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p>
    <w:p w:rsidR="00B54333" w:rsidRPr="00462E2F" w:rsidRDefault="00B54333" w:rsidP="00B54333">
      <w:pPr>
        <w:widowControl w:val="0"/>
        <w:numPr>
          <w:ilvl w:val="0"/>
          <w:numId w:val="6"/>
        </w:numPr>
        <w:tabs>
          <w:tab w:val="left" w:pos="-1728"/>
          <w:tab w:val="left" w:pos="-1008"/>
          <w:tab w:val="left" w:pos="-288"/>
          <w:tab w:val="left" w:pos="567"/>
          <w:tab w:val="left" w:pos="1872"/>
          <w:tab w:val="left" w:pos="2592"/>
          <w:tab w:val="left" w:pos="3312"/>
          <w:tab w:val="left" w:pos="4032"/>
          <w:tab w:val="left" w:pos="4752"/>
          <w:tab w:val="left" w:pos="5472"/>
          <w:tab w:val="left" w:pos="6192"/>
          <w:tab w:val="left" w:pos="6912"/>
          <w:tab w:val="left" w:pos="7632"/>
          <w:tab w:val="left" w:pos="8352"/>
          <w:tab w:val="left" w:pos="9072"/>
        </w:tabs>
        <w:ind w:right="-288" w:hanging="585"/>
        <w:jc w:val="both"/>
        <w:rPr>
          <w:sz w:val="22"/>
          <w:szCs w:val="22"/>
        </w:rPr>
      </w:pPr>
      <w:r w:rsidRPr="00462E2F">
        <w:rPr>
          <w:sz w:val="22"/>
          <w:szCs w:val="22"/>
        </w:rPr>
        <w:t xml:space="preserve">sums payable by way of interest on loans raised specifically to meet an insured loss and in respect of amounts subsequently reimbursed hereunder, provided the loan is repaid within seven days of the </w:t>
      </w:r>
      <w:r w:rsidRPr="00462E2F">
        <w:rPr>
          <w:b/>
          <w:sz w:val="22"/>
          <w:szCs w:val="22"/>
        </w:rPr>
        <w:t>Assured</w:t>
      </w:r>
      <w:r w:rsidRPr="00462E2F">
        <w:rPr>
          <w:sz w:val="22"/>
          <w:szCs w:val="22"/>
        </w:rPr>
        <w:t xml:space="preserve"> receiving reimbursement of the same from Underwriters;</w:t>
      </w:r>
    </w:p>
    <w:p w:rsidR="00B54333" w:rsidRPr="00462E2F" w:rsidRDefault="00B54333" w:rsidP="00B54333">
      <w:pPr>
        <w:widowControl w:val="0"/>
        <w:tabs>
          <w:tab w:val="left" w:pos="-1728"/>
          <w:tab w:val="left" w:pos="-1008"/>
          <w:tab w:val="left" w:pos="-288"/>
          <w:tab w:val="left" w:pos="567"/>
          <w:tab w:val="left" w:pos="1170"/>
          <w:tab w:val="left" w:pos="1872"/>
          <w:tab w:val="left" w:pos="2592"/>
          <w:tab w:val="left" w:pos="3312"/>
          <w:tab w:val="left" w:pos="4032"/>
          <w:tab w:val="left" w:pos="4752"/>
          <w:tab w:val="left" w:pos="5472"/>
          <w:tab w:val="left" w:pos="6192"/>
          <w:tab w:val="left" w:pos="6912"/>
          <w:tab w:val="left" w:pos="7632"/>
          <w:tab w:val="left" w:pos="8352"/>
          <w:tab w:val="left" w:pos="9072"/>
        </w:tabs>
        <w:ind w:right="-288"/>
        <w:jc w:val="both"/>
        <w:rPr>
          <w:sz w:val="22"/>
          <w:szCs w:val="22"/>
        </w:rPr>
      </w:pPr>
    </w:p>
    <w:p w:rsidR="00B54333" w:rsidRPr="00462E2F" w:rsidRDefault="00B54333" w:rsidP="00B54333">
      <w:pPr>
        <w:widowControl w:val="0"/>
        <w:tabs>
          <w:tab w:val="left" w:pos="-1728"/>
          <w:tab w:val="left" w:pos="-1008"/>
          <w:tab w:val="left" w:pos="-288"/>
          <w:tab w:val="left" w:pos="567"/>
          <w:tab w:val="left" w:pos="1530"/>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(12)</w:t>
      </w:r>
      <w:r w:rsidRPr="00462E2F">
        <w:rPr>
          <w:sz w:val="22"/>
          <w:szCs w:val="22"/>
        </w:rPr>
        <w:tab/>
        <w:t xml:space="preserve">Costs, fees and expenses of security measures and security guards temporarily retained solely and directly for the purpose of protecting </w:t>
      </w:r>
      <w:r w:rsidRPr="00462E2F">
        <w:rPr>
          <w:b/>
          <w:sz w:val="22"/>
          <w:szCs w:val="22"/>
        </w:rPr>
        <w:t>Covered Persons</w:t>
      </w:r>
      <w:r w:rsidRPr="00462E2F">
        <w:rPr>
          <w:sz w:val="22"/>
          <w:szCs w:val="22"/>
        </w:rPr>
        <w:t xml:space="preserve"> located in the country where an </w:t>
      </w:r>
      <w:r w:rsidRPr="00462E2F">
        <w:rPr>
          <w:b/>
          <w:sz w:val="22"/>
          <w:szCs w:val="22"/>
        </w:rPr>
        <w:t>Insured Event</w:t>
      </w:r>
      <w:r w:rsidRPr="00462E2F">
        <w:rPr>
          <w:sz w:val="22"/>
          <w:szCs w:val="22"/>
        </w:rPr>
        <w:t xml:space="preserve"> has occurred and on the specific recommendation of Underwriters Adviser(s)</w:t>
      </w:r>
    </w:p>
    <w:p w:rsidR="00B54333" w:rsidRDefault="00E803C4"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right="-288" w:hanging="585"/>
        <w:jc w:val="both"/>
        <w:rPr>
          <w:sz w:val="22"/>
          <w:szCs w:val="22"/>
        </w:rPr>
      </w:pPr>
      <w:r>
        <w:rPr>
          <w:sz w:val="22"/>
          <w:szCs w:val="22"/>
        </w:rPr>
        <w:br w:type="page"/>
      </w:r>
    </w:p>
    <w:p w:rsidR="00E803C4" w:rsidRPr="00462E2F" w:rsidRDefault="00E803C4"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right="-288" w:hanging="585"/>
        <w:jc w:val="both"/>
        <w:rPr>
          <w:sz w:val="22"/>
          <w:szCs w:val="22"/>
        </w:rPr>
      </w:pPr>
    </w:p>
    <w:p w:rsidR="00B54333" w:rsidRPr="00462E2F" w:rsidRDefault="00B54333" w:rsidP="00B54333">
      <w:pPr>
        <w:widowControl w:val="0"/>
        <w:tabs>
          <w:tab w:val="left" w:pos="-1728"/>
          <w:tab w:val="left" w:pos="-1008"/>
          <w:tab w:val="left" w:pos="-288"/>
          <w:tab w:val="left" w:pos="567"/>
          <w:tab w:val="left" w:pos="1170"/>
          <w:tab w:val="left" w:pos="1872"/>
          <w:tab w:val="left" w:pos="2592"/>
          <w:tab w:val="left" w:pos="3312"/>
          <w:tab w:val="left" w:pos="4032"/>
          <w:tab w:val="left" w:pos="4752"/>
          <w:tab w:val="left" w:pos="5472"/>
          <w:tab w:val="left" w:pos="6192"/>
          <w:tab w:val="left" w:pos="6912"/>
          <w:tab w:val="left" w:pos="7632"/>
          <w:tab w:val="left" w:pos="8352"/>
          <w:tab w:val="left" w:pos="9072"/>
        </w:tabs>
        <w:ind w:left="1152" w:right="-288" w:hanging="585"/>
        <w:jc w:val="both"/>
        <w:rPr>
          <w:sz w:val="22"/>
          <w:szCs w:val="22"/>
        </w:rPr>
      </w:pPr>
      <w:r w:rsidRPr="00462E2F">
        <w:rPr>
          <w:sz w:val="22"/>
          <w:szCs w:val="22"/>
        </w:rPr>
        <w:t>(13)</w:t>
      </w:r>
      <w:r w:rsidRPr="00462E2F">
        <w:rPr>
          <w:sz w:val="22"/>
          <w:szCs w:val="22"/>
        </w:rPr>
        <w:tab/>
        <w:t xml:space="preserve">costs of communication equipment, recording equipment and advertising solely as a result of an </w:t>
      </w:r>
      <w:r w:rsidRPr="00462E2F">
        <w:rPr>
          <w:b/>
          <w:sz w:val="22"/>
          <w:szCs w:val="22"/>
        </w:rPr>
        <w:t>Insured Event</w:t>
      </w:r>
    </w:p>
    <w:p w:rsidR="00B54333" w:rsidRPr="00462E2F" w:rsidRDefault="00B54333" w:rsidP="00B54333">
      <w:pPr>
        <w:widowControl w:val="0"/>
        <w:tabs>
          <w:tab w:val="left" w:pos="-1728"/>
          <w:tab w:val="left" w:pos="-1008"/>
          <w:tab w:val="left" w:pos="-288"/>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right="-288" w:hanging="585"/>
        <w:jc w:val="both"/>
        <w:rPr>
          <w:sz w:val="22"/>
          <w:szCs w:val="22"/>
        </w:rPr>
      </w:pPr>
    </w:p>
    <w:p w:rsidR="00B54333" w:rsidRPr="00462E2F" w:rsidRDefault="00B54333" w:rsidP="00B54333">
      <w:pPr>
        <w:widowControl w:val="0"/>
        <w:tabs>
          <w:tab w:val="left" w:pos="-1440"/>
          <w:tab w:val="left" w:pos="567"/>
          <w:tab w:val="left" w:pos="1170"/>
        </w:tabs>
        <w:ind w:left="1152" w:hanging="585"/>
        <w:jc w:val="both"/>
        <w:rPr>
          <w:sz w:val="22"/>
          <w:szCs w:val="22"/>
        </w:rPr>
      </w:pPr>
      <w:r w:rsidRPr="00462E2F">
        <w:rPr>
          <w:sz w:val="22"/>
          <w:szCs w:val="22"/>
        </w:rPr>
        <w:t>(14)</w:t>
      </w:r>
      <w:r w:rsidRPr="00462E2F">
        <w:rPr>
          <w:sz w:val="22"/>
          <w:szCs w:val="22"/>
        </w:rPr>
        <w:tab/>
        <w:t xml:space="preserve">reasonable fees and expenses of independent forensic analysts engaged by the </w:t>
      </w:r>
      <w:r w:rsidRPr="00462E2F">
        <w:rPr>
          <w:b/>
          <w:sz w:val="22"/>
          <w:szCs w:val="22"/>
        </w:rPr>
        <w:t>Assured</w:t>
      </w:r>
      <w:r w:rsidRPr="00462E2F">
        <w:rPr>
          <w:sz w:val="22"/>
          <w:szCs w:val="22"/>
        </w:rPr>
        <w:t>;</w:t>
      </w:r>
    </w:p>
    <w:p w:rsidR="00B54333" w:rsidRPr="00462E2F" w:rsidRDefault="00B54333" w:rsidP="00B54333">
      <w:pPr>
        <w:widowControl w:val="0"/>
        <w:tabs>
          <w:tab w:val="left" w:pos="-1440"/>
          <w:tab w:val="left" w:pos="567"/>
        </w:tabs>
        <w:ind w:hanging="585"/>
        <w:jc w:val="both"/>
        <w:rPr>
          <w:sz w:val="22"/>
          <w:szCs w:val="22"/>
        </w:rPr>
      </w:pPr>
      <w:r w:rsidRPr="00462E2F">
        <w:rPr>
          <w:sz w:val="22"/>
          <w:szCs w:val="22"/>
        </w:rPr>
        <w:tab/>
      </w:r>
    </w:p>
    <w:p w:rsidR="00B54333" w:rsidRPr="00462E2F" w:rsidRDefault="00B54333" w:rsidP="00B54333">
      <w:pPr>
        <w:widowControl w:val="0"/>
        <w:tabs>
          <w:tab w:val="left" w:pos="-1440"/>
          <w:tab w:val="left" w:pos="567"/>
          <w:tab w:val="left" w:pos="810"/>
          <w:tab w:val="left" w:pos="1170"/>
        </w:tabs>
        <w:ind w:left="1152" w:hanging="585"/>
        <w:jc w:val="both"/>
        <w:rPr>
          <w:sz w:val="22"/>
          <w:szCs w:val="22"/>
        </w:rPr>
      </w:pPr>
      <w:r w:rsidRPr="00462E2F">
        <w:rPr>
          <w:sz w:val="22"/>
          <w:szCs w:val="22"/>
        </w:rPr>
        <w:t>(15)</w:t>
      </w:r>
      <w:r w:rsidRPr="00462E2F">
        <w:rPr>
          <w:sz w:val="22"/>
          <w:szCs w:val="22"/>
        </w:rPr>
        <w:tab/>
        <w:t xml:space="preserve">reasonable rest and rehabilitation expenses including meals and recreation incurred by the </w:t>
      </w:r>
      <w:r w:rsidRPr="00462E2F">
        <w:rPr>
          <w:b/>
          <w:sz w:val="22"/>
          <w:szCs w:val="22"/>
        </w:rPr>
        <w:t>Kidnap</w:t>
      </w:r>
      <w:r w:rsidRPr="00462E2F">
        <w:rPr>
          <w:sz w:val="22"/>
          <w:szCs w:val="22"/>
        </w:rPr>
        <w:t xml:space="preserve"> and/or </w:t>
      </w:r>
      <w:r w:rsidRPr="00462E2F">
        <w:rPr>
          <w:b/>
          <w:sz w:val="22"/>
          <w:szCs w:val="22"/>
        </w:rPr>
        <w:t>Detention</w:t>
      </w:r>
      <w:r w:rsidRPr="00462E2F">
        <w:rPr>
          <w:sz w:val="22"/>
          <w:szCs w:val="22"/>
        </w:rPr>
        <w:t xml:space="preserve"> and/or </w:t>
      </w:r>
      <w:r w:rsidRPr="00462E2F">
        <w:rPr>
          <w:b/>
          <w:sz w:val="22"/>
          <w:szCs w:val="22"/>
        </w:rPr>
        <w:t>Hijack</w:t>
      </w:r>
      <w:r w:rsidRPr="00462E2F">
        <w:rPr>
          <w:sz w:val="22"/>
          <w:szCs w:val="22"/>
        </w:rPr>
        <w:t xml:space="preserve"> victim and </w:t>
      </w:r>
      <w:proofErr w:type="gramStart"/>
      <w:r w:rsidRPr="00462E2F">
        <w:rPr>
          <w:sz w:val="22"/>
          <w:szCs w:val="22"/>
        </w:rPr>
        <w:t>a spouse and/or children</w:t>
      </w:r>
      <w:proofErr w:type="gramEnd"/>
      <w:r w:rsidRPr="00462E2F">
        <w:rPr>
          <w:sz w:val="22"/>
          <w:szCs w:val="22"/>
        </w:rPr>
        <w:t xml:space="preserve"> incurred within </w:t>
      </w:r>
      <w:r w:rsidR="00D31DD7" w:rsidRPr="00462E2F">
        <w:rPr>
          <w:sz w:val="22"/>
          <w:szCs w:val="22"/>
        </w:rPr>
        <w:t>18</w:t>
      </w:r>
      <w:r w:rsidRPr="00462E2F">
        <w:rPr>
          <w:sz w:val="22"/>
          <w:szCs w:val="22"/>
        </w:rPr>
        <w:t xml:space="preserve"> months following the release of the </w:t>
      </w:r>
      <w:r w:rsidRPr="00462E2F">
        <w:rPr>
          <w:b/>
          <w:sz w:val="22"/>
          <w:szCs w:val="22"/>
        </w:rPr>
        <w:t>Kidnap</w:t>
      </w:r>
      <w:r w:rsidRPr="00462E2F">
        <w:rPr>
          <w:sz w:val="22"/>
          <w:szCs w:val="22"/>
        </w:rPr>
        <w:t xml:space="preserve"> or </w:t>
      </w:r>
      <w:r w:rsidRPr="00462E2F">
        <w:rPr>
          <w:b/>
          <w:sz w:val="22"/>
          <w:szCs w:val="22"/>
        </w:rPr>
        <w:t>Detention</w:t>
      </w:r>
      <w:r w:rsidRPr="00462E2F">
        <w:rPr>
          <w:sz w:val="22"/>
          <w:szCs w:val="22"/>
        </w:rPr>
        <w:t xml:space="preserve"> or </w:t>
      </w:r>
      <w:r w:rsidRPr="00462E2F">
        <w:rPr>
          <w:b/>
          <w:sz w:val="22"/>
          <w:szCs w:val="22"/>
        </w:rPr>
        <w:t>Hijack</w:t>
      </w:r>
      <w:r w:rsidRPr="00462E2F">
        <w:rPr>
          <w:sz w:val="22"/>
          <w:szCs w:val="22"/>
        </w:rPr>
        <w:t xml:space="preserve"> victim. Underwriters' liability shall not exceed that shown in item </w:t>
      </w:r>
      <w:r w:rsidR="00877DCC">
        <w:rPr>
          <w:sz w:val="22"/>
          <w:szCs w:val="22"/>
        </w:rPr>
        <w:t>7(iv)</w:t>
      </w:r>
      <w:r w:rsidRPr="00462E2F">
        <w:rPr>
          <w:sz w:val="22"/>
          <w:szCs w:val="22"/>
        </w:rPr>
        <w:t xml:space="preserve"> of the Schedule;</w:t>
      </w:r>
    </w:p>
    <w:p w:rsidR="00B54333" w:rsidRPr="00462E2F" w:rsidRDefault="00B54333" w:rsidP="00B54333">
      <w:pPr>
        <w:widowControl w:val="0"/>
        <w:tabs>
          <w:tab w:val="left" w:pos="567"/>
        </w:tabs>
        <w:ind w:hanging="585"/>
        <w:jc w:val="both"/>
        <w:rPr>
          <w:sz w:val="22"/>
          <w:szCs w:val="22"/>
        </w:rPr>
      </w:pPr>
    </w:p>
    <w:p w:rsidR="002F776D" w:rsidRPr="00462E2F" w:rsidRDefault="00B54333" w:rsidP="002F776D">
      <w:pPr>
        <w:widowControl w:val="0"/>
        <w:tabs>
          <w:tab w:val="left" w:pos="-1440"/>
          <w:tab w:val="left" w:pos="567"/>
          <w:tab w:val="left" w:pos="1170"/>
        </w:tabs>
        <w:ind w:left="1152" w:hanging="585"/>
        <w:jc w:val="both"/>
        <w:rPr>
          <w:sz w:val="22"/>
          <w:szCs w:val="22"/>
        </w:rPr>
      </w:pPr>
      <w:r w:rsidRPr="00462E2F">
        <w:rPr>
          <w:sz w:val="22"/>
          <w:szCs w:val="22"/>
        </w:rPr>
        <w:t>(16)</w:t>
      </w:r>
      <w:r w:rsidRPr="00462E2F">
        <w:rPr>
          <w:sz w:val="22"/>
          <w:szCs w:val="22"/>
        </w:rPr>
        <w:tab/>
        <w:t xml:space="preserve">the reasonable costs of cosmetic or plastic surgery which is required to correct any permanent disfigurement sustained by a </w:t>
      </w:r>
      <w:r w:rsidRPr="00462E2F">
        <w:rPr>
          <w:b/>
          <w:sz w:val="22"/>
          <w:szCs w:val="22"/>
        </w:rPr>
        <w:t>Covered Person</w:t>
      </w:r>
      <w:r w:rsidRPr="00462E2F">
        <w:rPr>
          <w:sz w:val="22"/>
          <w:szCs w:val="22"/>
        </w:rPr>
        <w:t xml:space="preserve"> solely and directly as a result of an </w:t>
      </w:r>
      <w:r w:rsidRPr="00462E2F">
        <w:rPr>
          <w:b/>
          <w:sz w:val="22"/>
          <w:szCs w:val="22"/>
        </w:rPr>
        <w:t>Insured Event</w:t>
      </w:r>
      <w:r w:rsidRPr="00462E2F">
        <w:rPr>
          <w:sz w:val="22"/>
          <w:szCs w:val="22"/>
        </w:rPr>
        <w:t>;</w:t>
      </w:r>
    </w:p>
    <w:p w:rsidR="002F776D" w:rsidRPr="00462E2F" w:rsidRDefault="002F776D" w:rsidP="00B54333">
      <w:pPr>
        <w:widowControl w:val="0"/>
        <w:tabs>
          <w:tab w:val="left" w:pos="-1440"/>
          <w:tab w:val="left" w:pos="567"/>
          <w:tab w:val="left" w:pos="1170"/>
        </w:tabs>
        <w:ind w:left="1152" w:hanging="585"/>
        <w:jc w:val="both"/>
        <w:rPr>
          <w:sz w:val="22"/>
          <w:szCs w:val="22"/>
        </w:rPr>
      </w:pPr>
    </w:p>
    <w:p w:rsidR="002F776D" w:rsidRPr="00462E2F" w:rsidRDefault="002F776D" w:rsidP="006008B7">
      <w:pPr>
        <w:pStyle w:val="a4"/>
        <w:tabs>
          <w:tab w:val="left" w:pos="1134"/>
        </w:tabs>
        <w:ind w:left="1134" w:hanging="567"/>
        <w:rPr>
          <w:sz w:val="22"/>
          <w:szCs w:val="22"/>
        </w:rPr>
      </w:pPr>
      <w:r w:rsidRPr="00462E2F">
        <w:rPr>
          <w:sz w:val="22"/>
          <w:szCs w:val="22"/>
        </w:rPr>
        <w:t xml:space="preserve">(17) </w:t>
      </w:r>
      <w:r w:rsidRPr="00462E2F">
        <w:rPr>
          <w:sz w:val="22"/>
          <w:szCs w:val="22"/>
        </w:rPr>
        <w:tab/>
      </w:r>
      <w:r w:rsidR="006008B7" w:rsidRPr="00462E2F">
        <w:rPr>
          <w:sz w:val="22"/>
          <w:szCs w:val="22"/>
        </w:rPr>
        <w:t>t</w:t>
      </w:r>
      <w:r w:rsidRPr="00462E2F">
        <w:rPr>
          <w:sz w:val="22"/>
          <w:szCs w:val="22"/>
        </w:rPr>
        <w:t xml:space="preserve">he reasonable costs incurred and paid to the port authorities for the </w:t>
      </w:r>
      <w:r w:rsidRPr="00462E2F">
        <w:rPr>
          <w:b/>
          <w:sz w:val="22"/>
          <w:szCs w:val="22"/>
        </w:rPr>
        <w:t>illegally seized</w:t>
      </w:r>
      <w:r w:rsidRPr="00462E2F">
        <w:rPr>
          <w:sz w:val="22"/>
          <w:szCs w:val="22"/>
        </w:rPr>
        <w:t xml:space="preserve"> </w:t>
      </w:r>
      <w:r w:rsidRPr="00462E2F">
        <w:rPr>
          <w:b/>
          <w:sz w:val="22"/>
          <w:szCs w:val="22"/>
        </w:rPr>
        <w:t>vessel(s)</w:t>
      </w:r>
      <w:r w:rsidRPr="00462E2F">
        <w:rPr>
          <w:sz w:val="22"/>
          <w:szCs w:val="22"/>
        </w:rPr>
        <w:t xml:space="preserve"> calling at an unscheduled port solely and directly as a result of an </w:t>
      </w:r>
      <w:r w:rsidRPr="00462E2F">
        <w:rPr>
          <w:b/>
          <w:sz w:val="22"/>
          <w:szCs w:val="22"/>
        </w:rPr>
        <w:t>insured event</w:t>
      </w:r>
      <w:r w:rsidRPr="00462E2F">
        <w:rPr>
          <w:sz w:val="22"/>
          <w:szCs w:val="22"/>
        </w:rPr>
        <w:t>.</w:t>
      </w:r>
      <w:r w:rsidRPr="00462E2F">
        <w:rPr>
          <w:b/>
          <w:sz w:val="22"/>
          <w:szCs w:val="22"/>
        </w:rPr>
        <w:t xml:space="preserve"> </w:t>
      </w:r>
      <w:r w:rsidRPr="00462E2F">
        <w:rPr>
          <w:sz w:val="22"/>
          <w:szCs w:val="22"/>
        </w:rPr>
        <w:t xml:space="preserve">Underwriters will only cover such costs for up to, but not exceeding, 21 consecutive days from the end of the </w:t>
      </w:r>
      <w:r w:rsidRPr="00462E2F">
        <w:rPr>
          <w:b/>
          <w:sz w:val="22"/>
          <w:szCs w:val="22"/>
        </w:rPr>
        <w:t>illegal seizure</w:t>
      </w:r>
      <w:r w:rsidRPr="00462E2F">
        <w:rPr>
          <w:sz w:val="22"/>
          <w:szCs w:val="22"/>
        </w:rPr>
        <w:t xml:space="preserve"> of the said </w:t>
      </w:r>
      <w:r w:rsidRPr="00462E2F">
        <w:rPr>
          <w:b/>
          <w:sz w:val="22"/>
          <w:szCs w:val="22"/>
        </w:rPr>
        <w:t>vessel(s)</w:t>
      </w:r>
      <w:r w:rsidRPr="00462E2F">
        <w:rPr>
          <w:sz w:val="22"/>
          <w:szCs w:val="22"/>
        </w:rPr>
        <w:t>.</w:t>
      </w:r>
    </w:p>
    <w:p w:rsidR="002F776D" w:rsidRPr="00462E2F" w:rsidRDefault="002F776D" w:rsidP="002F776D">
      <w:pPr>
        <w:pStyle w:val="a4"/>
        <w:tabs>
          <w:tab w:val="left" w:pos="1080"/>
        </w:tabs>
        <w:ind w:left="1080" w:hanging="513"/>
        <w:rPr>
          <w:sz w:val="22"/>
          <w:szCs w:val="22"/>
        </w:rPr>
      </w:pPr>
    </w:p>
    <w:p w:rsidR="002F776D" w:rsidRPr="00462E2F" w:rsidRDefault="002F776D" w:rsidP="006008B7">
      <w:pPr>
        <w:pStyle w:val="a4"/>
        <w:tabs>
          <w:tab w:val="left" w:pos="1080"/>
        </w:tabs>
        <w:ind w:left="1134" w:hanging="513"/>
        <w:rPr>
          <w:sz w:val="22"/>
          <w:szCs w:val="22"/>
        </w:rPr>
      </w:pPr>
      <w:r w:rsidRPr="00462E2F">
        <w:rPr>
          <w:sz w:val="22"/>
          <w:szCs w:val="22"/>
        </w:rPr>
        <w:t xml:space="preserve">(18) </w:t>
      </w:r>
      <w:r w:rsidRPr="00462E2F">
        <w:rPr>
          <w:sz w:val="22"/>
          <w:szCs w:val="22"/>
        </w:rPr>
        <w:tab/>
      </w:r>
      <w:r w:rsidR="006008B7" w:rsidRPr="00462E2F">
        <w:rPr>
          <w:sz w:val="22"/>
          <w:szCs w:val="22"/>
        </w:rPr>
        <w:tab/>
      </w:r>
      <w:r w:rsidRPr="00462E2F">
        <w:rPr>
          <w:sz w:val="22"/>
          <w:szCs w:val="22"/>
        </w:rPr>
        <w:t xml:space="preserve">the cost of fuel oil </w:t>
      </w:r>
      <w:r w:rsidR="00B870CF" w:rsidRPr="00462E2F">
        <w:rPr>
          <w:sz w:val="22"/>
          <w:szCs w:val="22"/>
        </w:rPr>
        <w:t xml:space="preserve">(bunkering) </w:t>
      </w:r>
      <w:r w:rsidRPr="00462E2F">
        <w:rPr>
          <w:sz w:val="22"/>
          <w:szCs w:val="22"/>
        </w:rPr>
        <w:t xml:space="preserve">used by the </w:t>
      </w:r>
      <w:r w:rsidRPr="00462E2F">
        <w:rPr>
          <w:b/>
          <w:sz w:val="22"/>
          <w:szCs w:val="22"/>
        </w:rPr>
        <w:t>illegally seized</w:t>
      </w:r>
      <w:r w:rsidRPr="00462E2F">
        <w:rPr>
          <w:sz w:val="22"/>
          <w:szCs w:val="22"/>
        </w:rPr>
        <w:t xml:space="preserve"> </w:t>
      </w:r>
      <w:r w:rsidRPr="00462E2F">
        <w:rPr>
          <w:b/>
          <w:sz w:val="22"/>
          <w:szCs w:val="22"/>
        </w:rPr>
        <w:t>vessel(s)</w:t>
      </w:r>
      <w:r w:rsidRPr="00462E2F">
        <w:rPr>
          <w:sz w:val="22"/>
          <w:szCs w:val="22"/>
        </w:rPr>
        <w:t xml:space="preserve"> solely and directly as a result of and only for the duration of an </w:t>
      </w:r>
      <w:r w:rsidRPr="00462E2F">
        <w:rPr>
          <w:b/>
          <w:sz w:val="22"/>
          <w:szCs w:val="22"/>
        </w:rPr>
        <w:t>insured event</w:t>
      </w:r>
      <w:r w:rsidRPr="00462E2F">
        <w:rPr>
          <w:sz w:val="22"/>
          <w:szCs w:val="22"/>
        </w:rPr>
        <w:t>;</w:t>
      </w:r>
    </w:p>
    <w:p w:rsidR="00B54333" w:rsidRPr="00462E2F" w:rsidRDefault="00B54333" w:rsidP="00B54333">
      <w:pPr>
        <w:widowControl w:val="0"/>
        <w:jc w:val="both"/>
        <w:rPr>
          <w:sz w:val="22"/>
          <w:szCs w:val="22"/>
        </w:rPr>
      </w:pPr>
    </w:p>
    <w:p w:rsidR="00B54333" w:rsidRPr="00462E2F" w:rsidRDefault="002F776D" w:rsidP="00B54333">
      <w:pPr>
        <w:widowControl w:val="0"/>
        <w:tabs>
          <w:tab w:val="left" w:pos="-1440"/>
          <w:tab w:val="left" w:pos="1170"/>
        </w:tabs>
        <w:ind w:left="1152" w:hanging="585"/>
        <w:jc w:val="both"/>
        <w:rPr>
          <w:sz w:val="22"/>
          <w:szCs w:val="22"/>
        </w:rPr>
      </w:pPr>
      <w:r w:rsidRPr="00462E2F">
        <w:rPr>
          <w:sz w:val="22"/>
          <w:szCs w:val="22"/>
        </w:rPr>
        <w:t>(19</w:t>
      </w:r>
      <w:r w:rsidR="00B54333" w:rsidRPr="00462E2F">
        <w:rPr>
          <w:sz w:val="22"/>
          <w:szCs w:val="22"/>
        </w:rPr>
        <w:t>)</w:t>
      </w:r>
      <w:r w:rsidR="00B54333" w:rsidRPr="00462E2F">
        <w:rPr>
          <w:sz w:val="22"/>
          <w:szCs w:val="22"/>
        </w:rPr>
        <w:tab/>
        <w:t xml:space="preserve">all other reasonable expenses incurred by the </w:t>
      </w:r>
      <w:r w:rsidR="00B54333" w:rsidRPr="00462E2F">
        <w:rPr>
          <w:b/>
          <w:sz w:val="22"/>
          <w:szCs w:val="22"/>
        </w:rPr>
        <w:t>Assured</w:t>
      </w:r>
      <w:r w:rsidR="00B54333" w:rsidRPr="00462E2F">
        <w:rPr>
          <w:sz w:val="22"/>
          <w:szCs w:val="22"/>
        </w:rPr>
        <w:t xml:space="preserve"> or </w:t>
      </w:r>
      <w:r w:rsidR="00A3368F" w:rsidRPr="00462E2F">
        <w:rPr>
          <w:b/>
          <w:sz w:val="22"/>
          <w:szCs w:val="22"/>
        </w:rPr>
        <w:t>Covered Person</w:t>
      </w:r>
      <w:r w:rsidR="00B54333" w:rsidRPr="00462E2F">
        <w:rPr>
          <w:sz w:val="22"/>
          <w:szCs w:val="22"/>
        </w:rPr>
        <w:t>(s) in negoti</w:t>
      </w:r>
      <w:r w:rsidR="006008B7" w:rsidRPr="00462E2F">
        <w:rPr>
          <w:sz w:val="22"/>
          <w:szCs w:val="22"/>
        </w:rPr>
        <w:t>ating the release of the victim with Underwriters’ prior approval.</w:t>
      </w:r>
    </w:p>
    <w:p w:rsidR="00790A46" w:rsidRPr="00462E2F" w:rsidRDefault="00790A46" w:rsidP="00B54333">
      <w:pPr>
        <w:pStyle w:val="a4"/>
        <w:tabs>
          <w:tab w:val="left" w:pos="1080"/>
        </w:tabs>
        <w:ind w:left="1077" w:hanging="510"/>
        <w:rPr>
          <w:iCs/>
          <w:sz w:val="22"/>
          <w:szCs w:val="22"/>
        </w:rPr>
      </w:pPr>
    </w:p>
    <w:p w:rsidR="00B54333" w:rsidRPr="00462E2F" w:rsidRDefault="00B54333" w:rsidP="00B54333">
      <w:pPr>
        <w:widowControl w:val="0"/>
        <w:tabs>
          <w:tab w:val="left" w:pos="-1440"/>
        </w:tabs>
        <w:ind w:left="567" w:hanging="567"/>
        <w:jc w:val="both"/>
        <w:rPr>
          <w:sz w:val="22"/>
          <w:szCs w:val="22"/>
        </w:rPr>
      </w:pPr>
      <w:r w:rsidRPr="00462E2F">
        <w:rPr>
          <w:sz w:val="22"/>
          <w:szCs w:val="22"/>
        </w:rPr>
        <w:t>2.5</w:t>
      </w:r>
      <w:r w:rsidRPr="00462E2F">
        <w:rPr>
          <w:sz w:val="22"/>
          <w:szCs w:val="22"/>
        </w:rPr>
        <w:tab/>
        <w:t xml:space="preserve">Legal Liability, being awards and judgements imposed upon and paid by the </w:t>
      </w:r>
      <w:r w:rsidRPr="00462E2F">
        <w:rPr>
          <w:b/>
          <w:sz w:val="22"/>
          <w:szCs w:val="22"/>
        </w:rPr>
        <w:t>Assured</w:t>
      </w:r>
      <w:r w:rsidRPr="00462E2F">
        <w:rPr>
          <w:sz w:val="22"/>
          <w:szCs w:val="22"/>
        </w:rPr>
        <w:t xml:space="preserve"> as a result of an action for damages brought by or on behalf of any </w:t>
      </w:r>
      <w:r w:rsidRPr="00462E2F">
        <w:rPr>
          <w:b/>
          <w:sz w:val="22"/>
          <w:szCs w:val="22"/>
        </w:rPr>
        <w:t>Covered Person(s)</w:t>
      </w:r>
      <w:r w:rsidRPr="00462E2F">
        <w:rPr>
          <w:sz w:val="22"/>
          <w:szCs w:val="22"/>
        </w:rPr>
        <w:t xml:space="preserve"> or his or their legal representative or shareholders solely and directly as a result of a </w:t>
      </w:r>
      <w:r w:rsidRPr="00462E2F">
        <w:rPr>
          <w:b/>
          <w:sz w:val="22"/>
          <w:szCs w:val="22"/>
        </w:rPr>
        <w:t>Kidnap</w:t>
      </w:r>
      <w:r w:rsidRPr="00462E2F">
        <w:rPr>
          <w:sz w:val="22"/>
          <w:szCs w:val="22"/>
        </w:rPr>
        <w:t xml:space="preserve"> or </w:t>
      </w:r>
      <w:r w:rsidR="006A39F5" w:rsidRPr="00462E2F">
        <w:rPr>
          <w:sz w:val="22"/>
          <w:szCs w:val="22"/>
        </w:rPr>
        <w:t>Extortion</w:t>
      </w:r>
      <w:r w:rsidRPr="00462E2F">
        <w:rPr>
          <w:sz w:val="22"/>
          <w:szCs w:val="22"/>
        </w:rPr>
        <w:t>. However:</w:t>
      </w:r>
    </w:p>
    <w:p w:rsidR="00B54333" w:rsidRPr="00462E2F" w:rsidRDefault="00B54333" w:rsidP="00B54333">
      <w:pPr>
        <w:widowControl w:val="0"/>
        <w:jc w:val="both"/>
        <w:rPr>
          <w:sz w:val="22"/>
          <w:szCs w:val="22"/>
        </w:rPr>
      </w:pPr>
    </w:p>
    <w:p w:rsidR="00B54333" w:rsidRPr="00462E2F" w:rsidRDefault="00B54333" w:rsidP="00B54333">
      <w:pPr>
        <w:widowControl w:val="0"/>
        <w:tabs>
          <w:tab w:val="left" w:pos="-1440"/>
        </w:tabs>
        <w:ind w:left="1134" w:hanging="567"/>
        <w:jc w:val="both"/>
        <w:rPr>
          <w:sz w:val="22"/>
          <w:szCs w:val="22"/>
        </w:rPr>
      </w:pPr>
      <w:r w:rsidRPr="00462E2F">
        <w:rPr>
          <w:sz w:val="22"/>
          <w:szCs w:val="22"/>
        </w:rPr>
        <w:t>(</w:t>
      </w:r>
      <w:proofErr w:type="spellStart"/>
      <w:r w:rsidRPr="00462E2F">
        <w:rPr>
          <w:sz w:val="22"/>
          <w:szCs w:val="22"/>
        </w:rPr>
        <w:t>i</w:t>
      </w:r>
      <w:proofErr w:type="spellEnd"/>
      <w:r w:rsidRPr="00462E2F">
        <w:rPr>
          <w:sz w:val="22"/>
          <w:szCs w:val="22"/>
        </w:rPr>
        <w:t>)</w:t>
      </w:r>
      <w:r w:rsidRPr="00462E2F">
        <w:rPr>
          <w:sz w:val="22"/>
          <w:szCs w:val="22"/>
        </w:rPr>
        <w:tab/>
        <w:t xml:space="preserve">the </w:t>
      </w:r>
      <w:r w:rsidRPr="00462E2F">
        <w:rPr>
          <w:b/>
          <w:sz w:val="22"/>
          <w:szCs w:val="22"/>
        </w:rPr>
        <w:t>Assured</w:t>
      </w:r>
      <w:r w:rsidRPr="00462E2F">
        <w:rPr>
          <w:sz w:val="22"/>
          <w:szCs w:val="22"/>
        </w:rPr>
        <w:t xml:space="preserve"> shall neither admit any liability for, not settle any claim, nor incur any costs or expenses without the prior authorisation of Underwriters;</w:t>
      </w:r>
    </w:p>
    <w:p w:rsidR="00B54333" w:rsidRPr="00462E2F" w:rsidRDefault="00B54333" w:rsidP="00B54333">
      <w:pPr>
        <w:widowControl w:val="0"/>
        <w:tabs>
          <w:tab w:val="left" w:pos="-1440"/>
        </w:tabs>
        <w:rPr>
          <w:sz w:val="22"/>
          <w:szCs w:val="22"/>
        </w:rPr>
      </w:pPr>
    </w:p>
    <w:p w:rsidR="00DC0430" w:rsidRPr="00462E2F" w:rsidRDefault="00B54333" w:rsidP="00DD0F80">
      <w:pPr>
        <w:widowControl w:val="0"/>
        <w:tabs>
          <w:tab w:val="left" w:pos="-1440"/>
        </w:tabs>
        <w:ind w:left="1134" w:hanging="567"/>
        <w:jc w:val="both"/>
        <w:rPr>
          <w:sz w:val="22"/>
          <w:szCs w:val="22"/>
        </w:rPr>
      </w:pPr>
      <w:r w:rsidRPr="00462E2F">
        <w:rPr>
          <w:sz w:val="22"/>
          <w:szCs w:val="22"/>
        </w:rPr>
        <w:t xml:space="preserve">(ii)   Underwriters shall have the right to defend any such suit against the </w:t>
      </w:r>
      <w:r w:rsidRPr="00462E2F">
        <w:rPr>
          <w:b/>
          <w:sz w:val="22"/>
          <w:szCs w:val="22"/>
        </w:rPr>
        <w:t>Assured</w:t>
      </w:r>
      <w:r w:rsidRPr="00462E2F">
        <w:rPr>
          <w:sz w:val="22"/>
          <w:szCs w:val="22"/>
        </w:rPr>
        <w:t xml:space="preserve"> and may make whatever investigation and settlement of any claim or suit they deem expedient and the law allows, and the </w:t>
      </w:r>
      <w:r w:rsidRPr="00462E2F">
        <w:rPr>
          <w:b/>
          <w:sz w:val="22"/>
          <w:szCs w:val="22"/>
        </w:rPr>
        <w:t>Assured</w:t>
      </w:r>
      <w:r w:rsidRPr="00462E2F">
        <w:rPr>
          <w:sz w:val="22"/>
          <w:szCs w:val="22"/>
        </w:rPr>
        <w:t xml:space="preserve"> shall co-operate fully with Underwriters in all things in connection therewith.</w:t>
      </w:r>
    </w:p>
    <w:p w:rsidR="00DD0F80" w:rsidRPr="00462E2F" w:rsidRDefault="00DD0F80" w:rsidP="00DD0F80">
      <w:pPr>
        <w:widowControl w:val="0"/>
        <w:tabs>
          <w:tab w:val="left" w:pos="-1440"/>
        </w:tabs>
        <w:ind w:left="1134" w:hanging="567"/>
        <w:jc w:val="both"/>
        <w:rPr>
          <w:sz w:val="22"/>
          <w:szCs w:val="22"/>
        </w:rPr>
      </w:pPr>
    </w:p>
    <w:p w:rsidR="00B54333" w:rsidRPr="00462E2F" w:rsidRDefault="00B54333" w:rsidP="006008B7">
      <w:pPr>
        <w:pStyle w:val="a6"/>
        <w:ind w:left="567"/>
        <w:rPr>
          <w:sz w:val="22"/>
          <w:szCs w:val="22"/>
        </w:rPr>
      </w:pPr>
      <w:r w:rsidRPr="00462E2F">
        <w:rPr>
          <w:sz w:val="22"/>
          <w:szCs w:val="22"/>
        </w:rPr>
        <w:t>Defence costs incurred by Underwriters, or with their prior authorisation, are payable in addition to the limit for Legal Liability. However, if the total amount for all awards and Judgements to which such costs refer exceeds this limit, this policy shall pay only that proportion of defence costs which the limit bears to the tota</w:t>
      </w:r>
      <w:r w:rsidR="006008B7" w:rsidRPr="00462E2F">
        <w:rPr>
          <w:sz w:val="22"/>
          <w:szCs w:val="22"/>
        </w:rPr>
        <w:t>l of such awards and judgements.</w:t>
      </w:r>
    </w:p>
    <w:p w:rsidR="00B54333" w:rsidRDefault="00B54333" w:rsidP="00790A46">
      <w:pPr>
        <w:widowControl w:val="0"/>
        <w:tabs>
          <w:tab w:val="left" w:pos="-1440"/>
        </w:tabs>
        <w:ind w:left="567" w:hanging="567"/>
        <w:jc w:val="both"/>
        <w:rPr>
          <w:sz w:val="22"/>
          <w:szCs w:val="22"/>
        </w:rPr>
      </w:pPr>
    </w:p>
    <w:p w:rsidR="00E803C4" w:rsidRDefault="00E803C4" w:rsidP="00790A46">
      <w:pPr>
        <w:widowControl w:val="0"/>
        <w:tabs>
          <w:tab w:val="left" w:pos="-1440"/>
        </w:tabs>
        <w:ind w:left="567" w:hanging="567"/>
        <w:jc w:val="both"/>
        <w:rPr>
          <w:sz w:val="22"/>
          <w:szCs w:val="22"/>
        </w:rPr>
      </w:pPr>
      <w:r>
        <w:rPr>
          <w:sz w:val="22"/>
          <w:szCs w:val="22"/>
        </w:rPr>
        <w:br w:type="page"/>
      </w:r>
    </w:p>
    <w:p w:rsidR="00E803C4" w:rsidRPr="00462E2F" w:rsidRDefault="00E803C4" w:rsidP="00790A46">
      <w:pPr>
        <w:widowControl w:val="0"/>
        <w:tabs>
          <w:tab w:val="left" w:pos="-1440"/>
        </w:tabs>
        <w:ind w:left="567" w:hanging="567"/>
        <w:jc w:val="both"/>
        <w:rPr>
          <w:sz w:val="22"/>
          <w:szCs w:val="22"/>
        </w:rPr>
      </w:pPr>
    </w:p>
    <w:p w:rsidR="00790A46" w:rsidRPr="00462E2F" w:rsidRDefault="00790A46" w:rsidP="00790A46">
      <w:pPr>
        <w:widowControl w:val="0"/>
        <w:tabs>
          <w:tab w:val="left" w:pos="-1440"/>
        </w:tabs>
        <w:ind w:left="567" w:hanging="567"/>
        <w:jc w:val="both"/>
        <w:rPr>
          <w:b/>
          <w:bCs/>
          <w:sz w:val="22"/>
          <w:szCs w:val="22"/>
        </w:rPr>
      </w:pPr>
      <w:r w:rsidRPr="00462E2F">
        <w:rPr>
          <w:sz w:val="22"/>
          <w:szCs w:val="22"/>
        </w:rPr>
        <w:t xml:space="preserve">3 </w:t>
      </w:r>
      <w:r w:rsidRPr="00462E2F">
        <w:rPr>
          <w:b/>
          <w:bCs/>
          <w:sz w:val="22"/>
          <w:szCs w:val="22"/>
        </w:rPr>
        <w:tab/>
        <w:t>CONDITIONS</w:t>
      </w:r>
    </w:p>
    <w:p w:rsidR="00790A46" w:rsidRPr="00462E2F" w:rsidRDefault="00790A46" w:rsidP="00790A46">
      <w:pPr>
        <w:widowControl w:val="0"/>
        <w:ind w:left="567" w:hanging="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3.1</w:t>
      </w:r>
      <w:r w:rsidRPr="00462E2F">
        <w:rPr>
          <w:sz w:val="22"/>
          <w:szCs w:val="22"/>
        </w:rPr>
        <w:tab/>
        <w:t xml:space="preserve">When an </w:t>
      </w:r>
      <w:r w:rsidRPr="00462E2F">
        <w:rPr>
          <w:b/>
          <w:bCs/>
          <w:sz w:val="22"/>
          <w:szCs w:val="22"/>
        </w:rPr>
        <w:t>Insured Event</w:t>
      </w:r>
      <w:r w:rsidRPr="00462E2F">
        <w:rPr>
          <w:sz w:val="22"/>
          <w:szCs w:val="22"/>
        </w:rPr>
        <w:t xml:space="preserve"> has occurred or is believed to have occurred, the </w:t>
      </w:r>
      <w:r w:rsidRPr="00462E2F">
        <w:rPr>
          <w:b/>
          <w:sz w:val="22"/>
          <w:szCs w:val="22"/>
        </w:rPr>
        <w:t>Assured</w:t>
      </w:r>
      <w:r w:rsidRPr="00462E2F">
        <w:rPr>
          <w:sz w:val="22"/>
          <w:szCs w:val="22"/>
        </w:rPr>
        <w:t xml:space="preserve"> shall as a condition precedent to liability;</w:t>
      </w:r>
    </w:p>
    <w:p w:rsidR="00790A46" w:rsidRPr="00462E2F" w:rsidRDefault="00790A46" w:rsidP="00790A46">
      <w:pPr>
        <w:widowControl w:val="0"/>
        <w:jc w:val="both"/>
        <w:rPr>
          <w:vanish/>
          <w:sz w:val="22"/>
          <w:szCs w:val="22"/>
        </w:rPr>
      </w:pPr>
    </w:p>
    <w:p w:rsidR="00790A46" w:rsidRPr="00462E2F" w:rsidRDefault="00790A46" w:rsidP="00790A46">
      <w:pPr>
        <w:widowControl w:val="0"/>
        <w:jc w:val="both"/>
        <w:rPr>
          <w:sz w:val="22"/>
          <w:szCs w:val="22"/>
        </w:rPr>
      </w:pPr>
    </w:p>
    <w:p w:rsidR="00790A46" w:rsidRPr="00462E2F" w:rsidRDefault="00790A46" w:rsidP="00790A46">
      <w:pPr>
        <w:widowControl w:val="0"/>
        <w:tabs>
          <w:tab w:val="left" w:pos="-1440"/>
        </w:tabs>
        <w:ind w:left="1134" w:hanging="567"/>
        <w:jc w:val="both"/>
        <w:rPr>
          <w:sz w:val="22"/>
          <w:szCs w:val="22"/>
        </w:rPr>
      </w:pPr>
      <w:r w:rsidRPr="00462E2F">
        <w:rPr>
          <w:sz w:val="22"/>
          <w:szCs w:val="22"/>
        </w:rPr>
        <w:t>(1)</w:t>
      </w:r>
      <w:r w:rsidRPr="00462E2F">
        <w:rPr>
          <w:sz w:val="22"/>
          <w:szCs w:val="22"/>
        </w:rPr>
        <w:tab/>
        <w:t xml:space="preserve">inform Underwriters and Underwriters Adviser(s) and provide whatever information is required as soon as is practicable and inform or allow Underwriters Adviser(s) to inform the appropriate authorities responsible for law enforcement in the country where an </w:t>
      </w:r>
      <w:r w:rsidRPr="00462E2F">
        <w:rPr>
          <w:b/>
          <w:bCs/>
          <w:sz w:val="22"/>
          <w:szCs w:val="22"/>
        </w:rPr>
        <w:t>Insured Event</w:t>
      </w:r>
      <w:r w:rsidRPr="00462E2F">
        <w:rPr>
          <w:sz w:val="22"/>
          <w:szCs w:val="22"/>
        </w:rPr>
        <w:t xml:space="preserve"> has occurred of the </w:t>
      </w:r>
      <w:r w:rsidRPr="00462E2F">
        <w:rPr>
          <w:b/>
          <w:bCs/>
          <w:sz w:val="22"/>
          <w:szCs w:val="22"/>
        </w:rPr>
        <w:t>Ransom</w:t>
      </w:r>
      <w:r w:rsidRPr="00462E2F">
        <w:rPr>
          <w:sz w:val="22"/>
          <w:szCs w:val="22"/>
        </w:rPr>
        <w:t xml:space="preserve"> demand as soon as is practicable having regards to the personal safety of the Victim;</w:t>
      </w:r>
    </w:p>
    <w:p w:rsidR="00790A46" w:rsidRPr="00462E2F" w:rsidRDefault="00790A46" w:rsidP="00790A46">
      <w:pPr>
        <w:widowControl w:val="0"/>
        <w:ind w:left="1134" w:hanging="567"/>
        <w:jc w:val="both"/>
        <w:rPr>
          <w:sz w:val="22"/>
          <w:szCs w:val="22"/>
        </w:rPr>
      </w:pPr>
    </w:p>
    <w:p w:rsidR="00790A46" w:rsidRPr="00462E2F" w:rsidRDefault="00790A46" w:rsidP="00790A46">
      <w:pPr>
        <w:widowControl w:val="0"/>
        <w:tabs>
          <w:tab w:val="left" w:pos="-1440"/>
        </w:tabs>
        <w:ind w:left="1134" w:hanging="567"/>
        <w:jc w:val="both"/>
        <w:rPr>
          <w:sz w:val="22"/>
          <w:szCs w:val="22"/>
        </w:rPr>
      </w:pPr>
      <w:r w:rsidRPr="00462E2F">
        <w:rPr>
          <w:sz w:val="22"/>
          <w:szCs w:val="22"/>
        </w:rPr>
        <w:t>(2)</w:t>
      </w:r>
      <w:r w:rsidRPr="00462E2F">
        <w:rPr>
          <w:sz w:val="22"/>
          <w:szCs w:val="22"/>
        </w:rPr>
        <w:tab/>
        <w:t xml:space="preserve">before agreeing to the payment of any </w:t>
      </w:r>
      <w:r w:rsidRPr="00462E2F">
        <w:rPr>
          <w:b/>
          <w:bCs/>
          <w:sz w:val="22"/>
          <w:szCs w:val="22"/>
        </w:rPr>
        <w:t>Ransom</w:t>
      </w:r>
      <w:r w:rsidRPr="00462E2F">
        <w:rPr>
          <w:sz w:val="22"/>
          <w:szCs w:val="22"/>
        </w:rPr>
        <w:t xml:space="preserve">, make every reasonable effort </w:t>
      </w:r>
      <w:proofErr w:type="gramStart"/>
      <w:r w:rsidRPr="00462E2F">
        <w:rPr>
          <w:sz w:val="22"/>
          <w:szCs w:val="22"/>
        </w:rPr>
        <w:t>to:-</w:t>
      </w:r>
      <w:proofErr w:type="gramEnd"/>
    </w:p>
    <w:p w:rsidR="00790A46" w:rsidRPr="00462E2F" w:rsidRDefault="00790A46" w:rsidP="00790A46">
      <w:pPr>
        <w:widowControl w:val="0"/>
        <w:ind w:left="1134" w:hanging="567"/>
        <w:jc w:val="both"/>
        <w:rPr>
          <w:sz w:val="22"/>
          <w:szCs w:val="22"/>
        </w:rPr>
      </w:pPr>
    </w:p>
    <w:p w:rsidR="00790A46" w:rsidRPr="00462E2F" w:rsidRDefault="00790A46" w:rsidP="00790A46">
      <w:pPr>
        <w:widowControl w:val="0"/>
        <w:tabs>
          <w:tab w:val="left" w:pos="-1440"/>
        </w:tabs>
        <w:ind w:left="1701" w:hanging="567"/>
        <w:jc w:val="both"/>
        <w:rPr>
          <w:sz w:val="22"/>
          <w:szCs w:val="22"/>
        </w:rPr>
      </w:pPr>
      <w:r w:rsidRPr="00462E2F">
        <w:rPr>
          <w:sz w:val="22"/>
          <w:szCs w:val="22"/>
        </w:rPr>
        <w:t>(a)</w:t>
      </w:r>
      <w:r w:rsidRPr="00462E2F">
        <w:rPr>
          <w:sz w:val="22"/>
          <w:szCs w:val="22"/>
        </w:rPr>
        <w:tab/>
        <w:t xml:space="preserve">determine that the </w:t>
      </w:r>
      <w:r w:rsidRPr="00462E2F">
        <w:rPr>
          <w:b/>
          <w:bCs/>
          <w:sz w:val="22"/>
          <w:szCs w:val="22"/>
        </w:rPr>
        <w:t>Insured Event</w:t>
      </w:r>
      <w:r w:rsidRPr="00462E2F">
        <w:rPr>
          <w:sz w:val="22"/>
          <w:szCs w:val="22"/>
        </w:rPr>
        <w:t xml:space="preserve"> has actually occurred and is not a hoax;</w:t>
      </w:r>
    </w:p>
    <w:p w:rsidR="00790A46" w:rsidRPr="00462E2F" w:rsidRDefault="00790A46" w:rsidP="00790A46">
      <w:pPr>
        <w:widowControl w:val="0"/>
        <w:ind w:left="1701" w:hanging="567"/>
        <w:jc w:val="both"/>
        <w:rPr>
          <w:sz w:val="22"/>
          <w:szCs w:val="22"/>
        </w:rPr>
      </w:pPr>
    </w:p>
    <w:p w:rsidR="00790A46" w:rsidRPr="00462E2F" w:rsidRDefault="00790A46" w:rsidP="00790A46">
      <w:pPr>
        <w:widowControl w:val="0"/>
        <w:tabs>
          <w:tab w:val="left" w:pos="-1440"/>
        </w:tabs>
        <w:ind w:left="1701" w:hanging="567"/>
        <w:jc w:val="both"/>
        <w:rPr>
          <w:sz w:val="22"/>
          <w:szCs w:val="22"/>
        </w:rPr>
      </w:pPr>
      <w:r w:rsidRPr="00462E2F">
        <w:rPr>
          <w:sz w:val="22"/>
          <w:szCs w:val="22"/>
        </w:rPr>
        <w:t>(b)</w:t>
      </w:r>
      <w:r w:rsidRPr="00462E2F">
        <w:rPr>
          <w:sz w:val="22"/>
          <w:szCs w:val="22"/>
        </w:rPr>
        <w:tab/>
        <w:t xml:space="preserve">ensure that a senior official of the </w:t>
      </w:r>
      <w:r w:rsidRPr="00462E2F">
        <w:rPr>
          <w:b/>
          <w:sz w:val="22"/>
          <w:szCs w:val="22"/>
        </w:rPr>
        <w:t>Assured</w:t>
      </w:r>
      <w:r w:rsidRPr="00462E2F">
        <w:rPr>
          <w:sz w:val="22"/>
          <w:szCs w:val="22"/>
        </w:rPr>
        <w:t xml:space="preserve"> agrees to the payment of the </w:t>
      </w:r>
      <w:r w:rsidRPr="00462E2F">
        <w:rPr>
          <w:b/>
          <w:bCs/>
          <w:sz w:val="22"/>
          <w:szCs w:val="22"/>
        </w:rPr>
        <w:t>Ransom</w:t>
      </w:r>
      <w:r w:rsidRPr="00462E2F">
        <w:rPr>
          <w:sz w:val="22"/>
          <w:szCs w:val="22"/>
        </w:rPr>
        <w:t>;</w:t>
      </w:r>
    </w:p>
    <w:p w:rsidR="00790A46" w:rsidRPr="00462E2F" w:rsidRDefault="00790A46" w:rsidP="00790A46">
      <w:pPr>
        <w:widowControl w:val="0"/>
        <w:ind w:left="1134" w:hanging="567"/>
        <w:jc w:val="both"/>
        <w:rPr>
          <w:sz w:val="22"/>
          <w:szCs w:val="22"/>
        </w:rPr>
      </w:pPr>
    </w:p>
    <w:p w:rsidR="00790A46" w:rsidRPr="00462E2F" w:rsidRDefault="00790A46" w:rsidP="00790A46">
      <w:pPr>
        <w:widowControl w:val="0"/>
        <w:tabs>
          <w:tab w:val="left" w:pos="-1440"/>
        </w:tabs>
        <w:ind w:left="1134" w:hanging="567"/>
        <w:jc w:val="both"/>
        <w:rPr>
          <w:sz w:val="22"/>
          <w:szCs w:val="22"/>
        </w:rPr>
      </w:pPr>
      <w:r w:rsidRPr="00462E2F">
        <w:rPr>
          <w:sz w:val="22"/>
          <w:szCs w:val="22"/>
        </w:rPr>
        <w:t>(3)</w:t>
      </w:r>
      <w:r w:rsidRPr="00462E2F">
        <w:rPr>
          <w:sz w:val="22"/>
          <w:szCs w:val="22"/>
        </w:rPr>
        <w:tab/>
        <w:t xml:space="preserve">when requesting the reimbursement hereunder of a </w:t>
      </w:r>
      <w:r w:rsidRPr="00462E2F">
        <w:rPr>
          <w:b/>
          <w:bCs/>
          <w:sz w:val="22"/>
          <w:szCs w:val="22"/>
        </w:rPr>
        <w:t>Ransom</w:t>
      </w:r>
      <w:r w:rsidRPr="00462E2F">
        <w:rPr>
          <w:sz w:val="22"/>
          <w:szCs w:val="22"/>
        </w:rPr>
        <w:t xml:space="preserve">, be able to demonstrate that such </w:t>
      </w:r>
      <w:r w:rsidRPr="00462E2F">
        <w:rPr>
          <w:b/>
          <w:bCs/>
          <w:sz w:val="22"/>
          <w:szCs w:val="22"/>
        </w:rPr>
        <w:t>Ransom</w:t>
      </w:r>
      <w:r w:rsidR="005476A9" w:rsidRPr="00462E2F">
        <w:rPr>
          <w:sz w:val="22"/>
          <w:szCs w:val="22"/>
        </w:rPr>
        <w:t xml:space="preserve"> had</w:t>
      </w:r>
      <w:r w:rsidRPr="00462E2F">
        <w:rPr>
          <w:sz w:val="22"/>
          <w:szCs w:val="22"/>
        </w:rPr>
        <w:t xml:space="preserve"> been surrendered under duress.</w:t>
      </w:r>
    </w:p>
    <w:p w:rsidR="00790A46" w:rsidRPr="00462E2F" w:rsidRDefault="00790A46" w:rsidP="00790A46">
      <w:pPr>
        <w:widowControl w:val="0"/>
        <w:jc w:val="both"/>
        <w:rPr>
          <w:sz w:val="22"/>
          <w:szCs w:val="22"/>
        </w:rPr>
      </w:pPr>
    </w:p>
    <w:p w:rsidR="00790A46" w:rsidRPr="00462E2F" w:rsidRDefault="00790A46" w:rsidP="00FF4B39">
      <w:pPr>
        <w:pStyle w:val="2"/>
        <w:ind w:left="567" w:hanging="567"/>
        <w:rPr>
          <w:sz w:val="22"/>
          <w:szCs w:val="22"/>
        </w:rPr>
      </w:pPr>
      <w:r w:rsidRPr="00462E2F">
        <w:rPr>
          <w:sz w:val="22"/>
          <w:szCs w:val="22"/>
        </w:rPr>
        <w:t>3.2</w:t>
      </w:r>
      <w:r w:rsidRPr="00462E2F">
        <w:rPr>
          <w:sz w:val="22"/>
          <w:szCs w:val="22"/>
        </w:rPr>
        <w:tab/>
        <w:t xml:space="preserve">The </w:t>
      </w:r>
      <w:r w:rsidRPr="00462E2F">
        <w:rPr>
          <w:b/>
          <w:bCs/>
          <w:sz w:val="22"/>
          <w:szCs w:val="22"/>
        </w:rPr>
        <w:t xml:space="preserve">Assured </w:t>
      </w:r>
      <w:r w:rsidRPr="00462E2F">
        <w:rPr>
          <w:sz w:val="22"/>
          <w:szCs w:val="22"/>
        </w:rPr>
        <w:t>shall use due diligence and do and concur in doing all things reasonably practicable to avoid or diminish any Insured Losses.</w:t>
      </w:r>
    </w:p>
    <w:p w:rsidR="00790A46" w:rsidRPr="00462E2F" w:rsidRDefault="00790A46" w:rsidP="00790A46">
      <w:pPr>
        <w:widowControl w:val="0"/>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3.3</w:t>
      </w:r>
      <w:r w:rsidRPr="00462E2F">
        <w:rPr>
          <w:sz w:val="22"/>
          <w:szCs w:val="22"/>
        </w:rPr>
        <w:tab/>
        <w:t xml:space="preserve">The </w:t>
      </w:r>
      <w:r w:rsidRPr="00462E2F">
        <w:rPr>
          <w:b/>
          <w:bCs/>
          <w:sz w:val="22"/>
          <w:szCs w:val="22"/>
        </w:rPr>
        <w:t>Assured</w:t>
      </w:r>
      <w:r w:rsidRPr="00462E2F">
        <w:rPr>
          <w:sz w:val="22"/>
          <w:szCs w:val="22"/>
        </w:rPr>
        <w:t xml:space="preserve"> and </w:t>
      </w:r>
      <w:r w:rsidRPr="00462E2F">
        <w:rPr>
          <w:b/>
          <w:bCs/>
          <w:sz w:val="22"/>
          <w:szCs w:val="22"/>
        </w:rPr>
        <w:t>Covered Person(s)</w:t>
      </w:r>
      <w:r w:rsidRPr="00462E2F">
        <w:rPr>
          <w:sz w:val="22"/>
          <w:szCs w:val="22"/>
        </w:rPr>
        <w:t xml:space="preserve"> must at all times use best efforts to ensure that knowledge of the existence of this insurance is restricted as far as possible.</w:t>
      </w:r>
    </w:p>
    <w:p w:rsidR="00790A46" w:rsidRPr="00462E2F" w:rsidRDefault="00790A46" w:rsidP="00790A46">
      <w:pPr>
        <w:widowControl w:val="0"/>
        <w:ind w:left="567" w:hanging="567"/>
        <w:jc w:val="both"/>
        <w:rPr>
          <w:sz w:val="22"/>
          <w:szCs w:val="22"/>
        </w:rPr>
      </w:pPr>
    </w:p>
    <w:p w:rsidR="00790A46" w:rsidRPr="00462E2F" w:rsidRDefault="00DC0430" w:rsidP="00FF4B39">
      <w:pPr>
        <w:pStyle w:val="2"/>
        <w:ind w:left="567"/>
        <w:rPr>
          <w:sz w:val="22"/>
          <w:szCs w:val="22"/>
        </w:rPr>
      </w:pPr>
      <w:r w:rsidRPr="00462E2F">
        <w:rPr>
          <w:sz w:val="22"/>
          <w:szCs w:val="22"/>
        </w:rPr>
        <w:t xml:space="preserve">   </w:t>
      </w:r>
      <w:r w:rsidR="00E13015">
        <w:rPr>
          <w:sz w:val="22"/>
          <w:szCs w:val="22"/>
        </w:rPr>
        <w:t>3.4</w:t>
      </w:r>
      <w:r w:rsidR="00790A46" w:rsidRPr="00462E2F">
        <w:rPr>
          <w:sz w:val="22"/>
          <w:szCs w:val="22"/>
        </w:rPr>
        <w:tab/>
        <w:t>Underwriters' liability hereunder shall in all cases be limited to the amount shown in the Schedule. Specifically, but without limiting the generality of the foregoing, Underwriters' liability shall not be increased because:</w:t>
      </w:r>
    </w:p>
    <w:p w:rsidR="00790A46" w:rsidRPr="00462E2F" w:rsidRDefault="00790A46" w:rsidP="00790A46">
      <w:pPr>
        <w:widowControl w:val="0"/>
        <w:jc w:val="both"/>
        <w:rPr>
          <w:sz w:val="22"/>
          <w:szCs w:val="22"/>
        </w:rPr>
      </w:pPr>
    </w:p>
    <w:p w:rsidR="00790A46" w:rsidRPr="00462E2F" w:rsidRDefault="00790A46" w:rsidP="00790A46">
      <w:pPr>
        <w:widowControl w:val="0"/>
        <w:tabs>
          <w:tab w:val="left" w:pos="-1440"/>
        </w:tabs>
        <w:ind w:left="1134" w:hanging="567"/>
        <w:jc w:val="both"/>
        <w:rPr>
          <w:sz w:val="22"/>
          <w:szCs w:val="22"/>
        </w:rPr>
      </w:pPr>
      <w:r w:rsidRPr="00462E2F">
        <w:rPr>
          <w:sz w:val="22"/>
          <w:szCs w:val="22"/>
        </w:rPr>
        <w:t>(1)</w:t>
      </w:r>
      <w:r w:rsidRPr="00462E2F">
        <w:rPr>
          <w:sz w:val="22"/>
          <w:szCs w:val="22"/>
        </w:rPr>
        <w:tab/>
        <w:t xml:space="preserve">the </w:t>
      </w:r>
      <w:r w:rsidRPr="00462E2F">
        <w:rPr>
          <w:b/>
          <w:sz w:val="22"/>
          <w:szCs w:val="22"/>
        </w:rPr>
        <w:t>Assured</w:t>
      </w:r>
      <w:r w:rsidRPr="00462E2F">
        <w:rPr>
          <w:sz w:val="22"/>
          <w:szCs w:val="22"/>
        </w:rPr>
        <w:t xml:space="preserve"> may comprise or include more than one legal entity. If more than one legal entity is named in this policy, only the first-named shall have any right to make, adjust, receive or enforce payment of any claim;</w:t>
      </w:r>
    </w:p>
    <w:p w:rsidR="00790A46" w:rsidRPr="00462E2F" w:rsidRDefault="00790A46" w:rsidP="00790A46">
      <w:pPr>
        <w:widowControl w:val="0"/>
        <w:ind w:left="1134" w:hanging="567"/>
        <w:jc w:val="both"/>
        <w:rPr>
          <w:sz w:val="22"/>
          <w:szCs w:val="22"/>
        </w:rPr>
      </w:pPr>
    </w:p>
    <w:p w:rsidR="00790A46" w:rsidRPr="00462E2F" w:rsidRDefault="00790A46" w:rsidP="00790A46">
      <w:pPr>
        <w:widowControl w:val="0"/>
        <w:tabs>
          <w:tab w:val="left" w:pos="-1440"/>
        </w:tabs>
        <w:ind w:left="1134" w:hanging="567"/>
        <w:jc w:val="both"/>
        <w:rPr>
          <w:sz w:val="22"/>
          <w:szCs w:val="22"/>
        </w:rPr>
      </w:pPr>
      <w:r w:rsidRPr="00462E2F">
        <w:rPr>
          <w:sz w:val="22"/>
          <w:szCs w:val="22"/>
        </w:rPr>
        <w:t>(2)</w:t>
      </w:r>
      <w:r w:rsidRPr="00462E2F">
        <w:rPr>
          <w:sz w:val="22"/>
          <w:szCs w:val="22"/>
        </w:rPr>
        <w:tab/>
        <w:t>of renewal of this policy. Underwriters' liability shall not be cumulative from one Period of Insurance to another;</w:t>
      </w:r>
    </w:p>
    <w:p w:rsidR="00790A46" w:rsidRPr="00462E2F" w:rsidRDefault="00790A46" w:rsidP="00790A46">
      <w:pPr>
        <w:widowControl w:val="0"/>
        <w:ind w:left="1134" w:hanging="567"/>
        <w:jc w:val="both"/>
        <w:rPr>
          <w:sz w:val="22"/>
          <w:szCs w:val="22"/>
        </w:rPr>
      </w:pPr>
    </w:p>
    <w:p w:rsidR="00790A46" w:rsidRPr="00462E2F" w:rsidRDefault="00790A46" w:rsidP="00DC0430">
      <w:pPr>
        <w:widowControl w:val="0"/>
        <w:numPr>
          <w:ilvl w:val="0"/>
          <w:numId w:val="2"/>
        </w:numPr>
        <w:tabs>
          <w:tab w:val="left" w:pos="-1440"/>
        </w:tabs>
        <w:jc w:val="both"/>
        <w:rPr>
          <w:sz w:val="22"/>
          <w:szCs w:val="22"/>
        </w:rPr>
      </w:pPr>
      <w:r w:rsidRPr="00462E2F">
        <w:rPr>
          <w:sz w:val="22"/>
          <w:szCs w:val="22"/>
        </w:rPr>
        <w:t xml:space="preserve">of any other </w:t>
      </w:r>
      <w:proofErr w:type="gramStart"/>
      <w:r w:rsidRPr="00462E2F">
        <w:rPr>
          <w:sz w:val="22"/>
          <w:szCs w:val="22"/>
        </w:rPr>
        <w:t>reason</w:t>
      </w:r>
      <w:proofErr w:type="gramEnd"/>
      <w:r w:rsidRPr="00462E2F">
        <w:rPr>
          <w:sz w:val="22"/>
          <w:szCs w:val="22"/>
        </w:rPr>
        <w:t xml:space="preserve"> whatsoever.</w:t>
      </w:r>
    </w:p>
    <w:p w:rsidR="00790A46" w:rsidRPr="00462E2F" w:rsidRDefault="00790A46" w:rsidP="00790A46">
      <w:pPr>
        <w:widowControl w:val="0"/>
        <w:jc w:val="both"/>
        <w:rPr>
          <w:sz w:val="22"/>
          <w:szCs w:val="22"/>
        </w:rPr>
      </w:pPr>
    </w:p>
    <w:p w:rsidR="00790A46" w:rsidRPr="00462E2F" w:rsidRDefault="00E13015" w:rsidP="00DD0F80">
      <w:pPr>
        <w:widowControl w:val="0"/>
        <w:tabs>
          <w:tab w:val="left" w:pos="-1440"/>
          <w:tab w:val="left" w:pos="567"/>
        </w:tabs>
        <w:ind w:left="720" w:hanging="720"/>
        <w:jc w:val="both"/>
        <w:rPr>
          <w:sz w:val="22"/>
          <w:szCs w:val="22"/>
        </w:rPr>
      </w:pPr>
      <w:r>
        <w:rPr>
          <w:sz w:val="22"/>
          <w:szCs w:val="22"/>
        </w:rPr>
        <w:t>3.5</w:t>
      </w:r>
      <w:r w:rsidR="00790A46" w:rsidRPr="00462E2F">
        <w:rPr>
          <w:sz w:val="22"/>
          <w:szCs w:val="22"/>
        </w:rPr>
        <w:t xml:space="preserve"> </w:t>
      </w:r>
      <w:r w:rsidR="00790A46" w:rsidRPr="00462E2F">
        <w:rPr>
          <w:sz w:val="22"/>
          <w:szCs w:val="22"/>
        </w:rPr>
        <w:tab/>
      </w:r>
      <w:r w:rsidR="00FB2440" w:rsidRPr="00462E2F">
        <w:rPr>
          <w:sz w:val="22"/>
          <w:szCs w:val="22"/>
        </w:rPr>
        <w:tab/>
      </w:r>
      <w:r w:rsidR="00790A46" w:rsidRPr="00462E2F">
        <w:rPr>
          <w:sz w:val="22"/>
          <w:szCs w:val="22"/>
        </w:rPr>
        <w:t xml:space="preserve">No assignment of the </w:t>
      </w:r>
      <w:r w:rsidR="00790A46" w:rsidRPr="00462E2F">
        <w:rPr>
          <w:b/>
          <w:sz w:val="22"/>
          <w:szCs w:val="22"/>
        </w:rPr>
        <w:t>Assured</w:t>
      </w:r>
      <w:r w:rsidR="00790A46" w:rsidRPr="00462E2F">
        <w:rPr>
          <w:sz w:val="22"/>
          <w:szCs w:val="22"/>
        </w:rPr>
        <w:t>s interest hereunder shall be binding on Underwriters.</w:t>
      </w:r>
    </w:p>
    <w:p w:rsidR="0054532F" w:rsidRPr="00462E2F" w:rsidRDefault="00E13015" w:rsidP="0054532F">
      <w:pPr>
        <w:pStyle w:val="2"/>
        <w:rPr>
          <w:sz w:val="22"/>
          <w:szCs w:val="22"/>
        </w:rPr>
      </w:pPr>
      <w:r>
        <w:rPr>
          <w:sz w:val="22"/>
          <w:szCs w:val="22"/>
        </w:rPr>
        <w:t>3.6</w:t>
      </w:r>
      <w:r w:rsidR="00790A46" w:rsidRPr="00462E2F">
        <w:rPr>
          <w:sz w:val="22"/>
          <w:szCs w:val="22"/>
        </w:rPr>
        <w:tab/>
        <w:t>Notice to any agent or knowledge possessed by any agent or by any other person shall not affect a waiver or a change in any part of this Policy, or prevent Underwriters from asserting any right under this policy, nor shall the terms of this Policy be waived or changed except by endorsement to form part of this Policy.</w:t>
      </w:r>
    </w:p>
    <w:p w:rsidR="00790A46" w:rsidRPr="00462E2F" w:rsidRDefault="00790A46" w:rsidP="00790A46">
      <w:pPr>
        <w:widowControl w:val="0"/>
        <w:jc w:val="both"/>
        <w:rPr>
          <w:sz w:val="22"/>
          <w:szCs w:val="22"/>
        </w:rPr>
      </w:pPr>
    </w:p>
    <w:p w:rsidR="0054532F" w:rsidRPr="00462E2F" w:rsidRDefault="00E13015" w:rsidP="00E13015">
      <w:pPr>
        <w:pStyle w:val="2"/>
        <w:tabs>
          <w:tab w:val="left" w:pos="0"/>
        </w:tabs>
        <w:spacing w:before="0" w:after="120"/>
        <w:jc w:val="left"/>
        <w:rPr>
          <w:sz w:val="22"/>
          <w:szCs w:val="22"/>
        </w:rPr>
      </w:pPr>
      <w:r>
        <w:rPr>
          <w:sz w:val="22"/>
          <w:szCs w:val="22"/>
        </w:rPr>
        <w:t>3.7</w:t>
      </w:r>
      <w:r>
        <w:rPr>
          <w:sz w:val="22"/>
          <w:szCs w:val="22"/>
        </w:rPr>
        <w:tab/>
      </w:r>
      <w:r w:rsidR="00790A46" w:rsidRPr="00462E2F">
        <w:rPr>
          <w:sz w:val="22"/>
          <w:szCs w:val="22"/>
        </w:rPr>
        <w:t>Failure by Underwriters to exercise or enforce any rights hereu</w:t>
      </w:r>
      <w:r w:rsidR="00DC0430" w:rsidRPr="00462E2F">
        <w:rPr>
          <w:sz w:val="22"/>
          <w:szCs w:val="22"/>
        </w:rPr>
        <w:t xml:space="preserve">nder will not be deemed to be a </w:t>
      </w:r>
      <w:r w:rsidR="00790A46" w:rsidRPr="00462E2F">
        <w:rPr>
          <w:sz w:val="22"/>
          <w:szCs w:val="22"/>
        </w:rPr>
        <w:t>waiver of such rights nor operate so as to bar the exercise or enforcement thereof at any time thereafter.</w:t>
      </w:r>
    </w:p>
    <w:p w:rsidR="00D56891" w:rsidRPr="00462E2F" w:rsidRDefault="00D56891" w:rsidP="00FB2440">
      <w:pPr>
        <w:pStyle w:val="2"/>
        <w:numPr>
          <w:ilvl w:val="1"/>
          <w:numId w:val="4"/>
        </w:numPr>
        <w:spacing w:before="0"/>
        <w:ind w:left="721" w:hanging="721"/>
        <w:jc w:val="left"/>
        <w:rPr>
          <w:sz w:val="22"/>
          <w:szCs w:val="22"/>
        </w:rPr>
      </w:pPr>
      <w:r w:rsidRPr="00462E2F">
        <w:rPr>
          <w:sz w:val="22"/>
          <w:szCs w:val="22"/>
        </w:rPr>
        <w:lastRenderedPageBreak/>
        <w:t>Notice of Cancellation</w:t>
      </w:r>
    </w:p>
    <w:p w:rsidR="00D56891" w:rsidRPr="00462E2F" w:rsidRDefault="00D56891" w:rsidP="00D56891">
      <w:pPr>
        <w:pStyle w:val="2"/>
        <w:spacing w:before="0"/>
        <w:ind w:left="0" w:firstLine="0"/>
        <w:jc w:val="left"/>
        <w:rPr>
          <w:sz w:val="22"/>
          <w:szCs w:val="22"/>
        </w:rPr>
      </w:pPr>
    </w:p>
    <w:p w:rsidR="00D56891" w:rsidRPr="00462E2F" w:rsidRDefault="00D56891" w:rsidP="00D56891">
      <w:pPr>
        <w:pStyle w:val="2"/>
        <w:spacing w:before="0"/>
        <w:ind w:left="721" w:hanging="1"/>
        <w:jc w:val="left"/>
        <w:rPr>
          <w:sz w:val="22"/>
          <w:szCs w:val="22"/>
        </w:rPr>
      </w:pPr>
      <w:r w:rsidRPr="00462E2F">
        <w:rPr>
          <w:sz w:val="22"/>
          <w:szCs w:val="22"/>
        </w:rPr>
        <w:tab/>
        <w:t xml:space="preserve">This </w:t>
      </w:r>
      <w:r w:rsidR="00A6481A" w:rsidRPr="00462E2F">
        <w:rPr>
          <w:sz w:val="22"/>
          <w:szCs w:val="22"/>
        </w:rPr>
        <w:t>insurance</w:t>
      </w:r>
      <w:r w:rsidRPr="00462E2F">
        <w:rPr>
          <w:sz w:val="22"/>
          <w:szCs w:val="22"/>
        </w:rPr>
        <w:t xml:space="preserve"> may be cancelled by Underwriters solely as a result of non-payment of premium by the </w:t>
      </w:r>
      <w:r w:rsidRPr="00462E2F">
        <w:rPr>
          <w:b/>
          <w:sz w:val="22"/>
          <w:szCs w:val="22"/>
        </w:rPr>
        <w:t>Assured</w:t>
      </w:r>
      <w:r w:rsidRPr="00462E2F">
        <w:rPr>
          <w:sz w:val="22"/>
          <w:szCs w:val="22"/>
        </w:rPr>
        <w:t>. In such an event, Underwriters shall mail written notice of not less than 30 days of the</w:t>
      </w:r>
      <w:r w:rsidR="00917D40" w:rsidRPr="00462E2F">
        <w:rPr>
          <w:sz w:val="22"/>
          <w:szCs w:val="22"/>
        </w:rPr>
        <w:t xml:space="preserve"> effective date of cancellation, except Transit Additional Premiums where cancellation shall be immediate </w:t>
      </w:r>
      <w:r w:rsidRPr="00462E2F">
        <w:rPr>
          <w:sz w:val="22"/>
          <w:szCs w:val="22"/>
        </w:rPr>
        <w:t>and earned premium shall be calculated on a pro rata basis.</w:t>
      </w:r>
    </w:p>
    <w:p w:rsidR="00790A46" w:rsidRPr="00462E2F" w:rsidRDefault="00790A46" w:rsidP="00790A46">
      <w:pPr>
        <w:widowControl w:val="0"/>
        <w:tabs>
          <w:tab w:val="left" w:pos="540"/>
        </w:tabs>
        <w:jc w:val="both"/>
        <w:rPr>
          <w:sz w:val="22"/>
          <w:szCs w:val="22"/>
        </w:rPr>
      </w:pPr>
    </w:p>
    <w:p w:rsidR="00790A46" w:rsidRPr="00462E2F" w:rsidRDefault="00790A46" w:rsidP="00790A46">
      <w:pPr>
        <w:widowControl w:val="0"/>
        <w:tabs>
          <w:tab w:val="left" w:pos="540"/>
        </w:tabs>
        <w:jc w:val="both"/>
        <w:rPr>
          <w:sz w:val="22"/>
          <w:szCs w:val="22"/>
        </w:rPr>
      </w:pPr>
      <w:r w:rsidRPr="00462E2F">
        <w:rPr>
          <w:sz w:val="22"/>
          <w:szCs w:val="22"/>
        </w:rPr>
        <w:t>4</w:t>
      </w:r>
      <w:r w:rsidRPr="00462E2F">
        <w:rPr>
          <w:sz w:val="22"/>
          <w:szCs w:val="22"/>
        </w:rPr>
        <w:tab/>
      </w:r>
      <w:r w:rsidRPr="00462E2F">
        <w:rPr>
          <w:b/>
          <w:bCs/>
          <w:sz w:val="22"/>
          <w:szCs w:val="22"/>
        </w:rPr>
        <w:t>EXCLUSIONS</w:t>
      </w:r>
    </w:p>
    <w:p w:rsidR="00790A46" w:rsidRPr="00462E2F" w:rsidRDefault="00790A46" w:rsidP="00790A46">
      <w:pPr>
        <w:widowControl w:val="0"/>
        <w:jc w:val="both"/>
        <w:rPr>
          <w:sz w:val="22"/>
          <w:szCs w:val="22"/>
        </w:rPr>
      </w:pPr>
    </w:p>
    <w:p w:rsidR="00790A46" w:rsidRPr="00462E2F" w:rsidRDefault="00790A46" w:rsidP="00790A46">
      <w:pPr>
        <w:widowControl w:val="0"/>
        <w:ind w:left="567"/>
        <w:jc w:val="both"/>
        <w:rPr>
          <w:sz w:val="22"/>
          <w:szCs w:val="22"/>
        </w:rPr>
      </w:pPr>
      <w:r w:rsidRPr="00462E2F">
        <w:rPr>
          <w:sz w:val="22"/>
          <w:szCs w:val="22"/>
        </w:rPr>
        <w:t>Underwriters shall not be liable in respect of any losses caused by or arising from or attributable to any of the following:-</w:t>
      </w:r>
    </w:p>
    <w:p w:rsidR="00790A46" w:rsidRPr="00462E2F" w:rsidRDefault="00790A46" w:rsidP="00790A46">
      <w:pPr>
        <w:widowControl w:val="0"/>
        <w:ind w:left="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4.1</w:t>
      </w:r>
      <w:r w:rsidRPr="00462E2F">
        <w:rPr>
          <w:sz w:val="22"/>
          <w:szCs w:val="22"/>
        </w:rPr>
        <w:tab/>
        <w:t xml:space="preserve">the surrender of a </w:t>
      </w:r>
      <w:r w:rsidRPr="00462E2F">
        <w:rPr>
          <w:b/>
          <w:bCs/>
          <w:sz w:val="22"/>
          <w:szCs w:val="22"/>
        </w:rPr>
        <w:t>Ransom</w:t>
      </w:r>
      <w:r w:rsidRPr="00462E2F">
        <w:rPr>
          <w:sz w:val="22"/>
          <w:szCs w:val="22"/>
        </w:rPr>
        <w:t xml:space="preserve"> in any face to face encounter involving the use or threat of force or violence unless surrendered by a person who is in possession of such </w:t>
      </w:r>
      <w:r w:rsidRPr="00462E2F">
        <w:rPr>
          <w:b/>
          <w:bCs/>
          <w:sz w:val="22"/>
          <w:szCs w:val="22"/>
        </w:rPr>
        <w:t>Ransom</w:t>
      </w:r>
      <w:r w:rsidRPr="00462E2F">
        <w:rPr>
          <w:sz w:val="22"/>
          <w:szCs w:val="22"/>
        </w:rPr>
        <w:t xml:space="preserve"> at the time of such surrender for the sole purpose of conveying it to pay a previously communicated </w:t>
      </w:r>
      <w:r w:rsidRPr="00462E2F">
        <w:rPr>
          <w:b/>
          <w:bCs/>
          <w:sz w:val="22"/>
          <w:szCs w:val="22"/>
        </w:rPr>
        <w:t>Ransom</w:t>
      </w:r>
      <w:r w:rsidRPr="00462E2F">
        <w:rPr>
          <w:sz w:val="22"/>
          <w:szCs w:val="22"/>
        </w:rPr>
        <w:t xml:space="preserve"> demand;</w:t>
      </w:r>
    </w:p>
    <w:p w:rsidR="00790A46" w:rsidRPr="00462E2F" w:rsidRDefault="00790A46" w:rsidP="00790A46">
      <w:pPr>
        <w:widowControl w:val="0"/>
        <w:ind w:left="567" w:hanging="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4.2</w:t>
      </w:r>
      <w:r w:rsidRPr="00462E2F">
        <w:rPr>
          <w:sz w:val="22"/>
          <w:szCs w:val="22"/>
        </w:rPr>
        <w:tab/>
        <w:t xml:space="preserve">the surrender of a </w:t>
      </w:r>
      <w:r w:rsidRPr="00462E2F">
        <w:rPr>
          <w:b/>
          <w:bCs/>
          <w:sz w:val="22"/>
          <w:szCs w:val="22"/>
        </w:rPr>
        <w:t>Ransom</w:t>
      </w:r>
      <w:r w:rsidRPr="00462E2F">
        <w:rPr>
          <w:sz w:val="22"/>
          <w:szCs w:val="22"/>
        </w:rPr>
        <w:t xml:space="preserve"> either at the location where the </w:t>
      </w:r>
      <w:r w:rsidRPr="00462E2F">
        <w:rPr>
          <w:b/>
          <w:bCs/>
          <w:sz w:val="22"/>
          <w:szCs w:val="22"/>
        </w:rPr>
        <w:t>Kidnap</w:t>
      </w:r>
      <w:r w:rsidRPr="00462E2F">
        <w:rPr>
          <w:sz w:val="22"/>
          <w:szCs w:val="22"/>
        </w:rPr>
        <w:t xml:space="preserve"> of one or more </w:t>
      </w:r>
      <w:r w:rsidRPr="00462E2F">
        <w:rPr>
          <w:b/>
          <w:bCs/>
          <w:sz w:val="22"/>
          <w:szCs w:val="22"/>
        </w:rPr>
        <w:t>Covered Persons</w:t>
      </w:r>
      <w:r w:rsidRPr="00462E2F">
        <w:rPr>
          <w:sz w:val="22"/>
          <w:szCs w:val="22"/>
        </w:rPr>
        <w:t xml:space="preserve"> occurs or where the </w:t>
      </w:r>
      <w:r w:rsidRPr="00462E2F">
        <w:rPr>
          <w:b/>
          <w:bCs/>
          <w:sz w:val="22"/>
          <w:szCs w:val="22"/>
        </w:rPr>
        <w:t xml:space="preserve">Extortion </w:t>
      </w:r>
      <w:r w:rsidRPr="00462E2F">
        <w:rPr>
          <w:sz w:val="22"/>
          <w:szCs w:val="22"/>
        </w:rPr>
        <w:t xml:space="preserve">demand is first made, unless brought to such location after receipt of the </w:t>
      </w:r>
      <w:r w:rsidRPr="00462E2F">
        <w:rPr>
          <w:b/>
          <w:bCs/>
          <w:sz w:val="22"/>
          <w:szCs w:val="22"/>
        </w:rPr>
        <w:t>Ransom</w:t>
      </w:r>
      <w:r w:rsidRPr="00462E2F">
        <w:rPr>
          <w:sz w:val="22"/>
          <w:szCs w:val="22"/>
        </w:rPr>
        <w:t xml:space="preserve"> demand for the sole purpose of paying such </w:t>
      </w:r>
      <w:r w:rsidRPr="00462E2F">
        <w:rPr>
          <w:b/>
          <w:bCs/>
          <w:sz w:val="22"/>
          <w:szCs w:val="22"/>
        </w:rPr>
        <w:t>Ransom</w:t>
      </w:r>
      <w:r w:rsidRPr="00462E2F">
        <w:rPr>
          <w:sz w:val="22"/>
          <w:szCs w:val="22"/>
        </w:rPr>
        <w:t xml:space="preserve"> demand;</w:t>
      </w:r>
    </w:p>
    <w:p w:rsidR="00790A46" w:rsidRPr="00462E2F" w:rsidRDefault="00790A46" w:rsidP="00790A46">
      <w:pPr>
        <w:widowControl w:val="0"/>
        <w:ind w:left="567" w:hanging="567"/>
        <w:jc w:val="both"/>
        <w:rPr>
          <w:sz w:val="22"/>
          <w:szCs w:val="22"/>
        </w:rPr>
      </w:pPr>
    </w:p>
    <w:p w:rsidR="00790A46" w:rsidRPr="00462E2F" w:rsidRDefault="00790A46" w:rsidP="00790A46">
      <w:pPr>
        <w:widowControl w:val="0"/>
        <w:tabs>
          <w:tab w:val="left" w:pos="-1440"/>
        </w:tabs>
        <w:ind w:left="567" w:hanging="567"/>
        <w:jc w:val="both"/>
        <w:rPr>
          <w:sz w:val="22"/>
          <w:szCs w:val="22"/>
        </w:rPr>
      </w:pPr>
      <w:r w:rsidRPr="00462E2F">
        <w:rPr>
          <w:sz w:val="22"/>
          <w:szCs w:val="22"/>
        </w:rPr>
        <w:t>4.3</w:t>
      </w:r>
      <w:r w:rsidRPr="00462E2F">
        <w:rPr>
          <w:sz w:val="22"/>
          <w:szCs w:val="22"/>
        </w:rPr>
        <w:tab/>
        <w:t>in respect of</w:t>
      </w:r>
      <w:r w:rsidRPr="00462E2F">
        <w:rPr>
          <w:b/>
          <w:bCs/>
          <w:sz w:val="22"/>
          <w:szCs w:val="22"/>
        </w:rPr>
        <w:t xml:space="preserve"> Kidnap </w:t>
      </w:r>
      <w:r w:rsidRPr="00462E2F">
        <w:rPr>
          <w:sz w:val="22"/>
          <w:szCs w:val="22"/>
        </w:rPr>
        <w:t>or</w:t>
      </w:r>
      <w:r w:rsidRPr="00462E2F">
        <w:rPr>
          <w:b/>
          <w:bCs/>
          <w:sz w:val="22"/>
          <w:szCs w:val="22"/>
        </w:rPr>
        <w:t xml:space="preserve"> Extortion</w:t>
      </w:r>
      <w:r w:rsidRPr="00462E2F">
        <w:rPr>
          <w:sz w:val="22"/>
          <w:szCs w:val="22"/>
        </w:rPr>
        <w:t xml:space="preserve">, or </w:t>
      </w:r>
      <w:r w:rsidRPr="00462E2F">
        <w:rPr>
          <w:b/>
          <w:bCs/>
          <w:sz w:val="22"/>
          <w:szCs w:val="22"/>
        </w:rPr>
        <w:t xml:space="preserve">Hijack </w:t>
      </w:r>
      <w:r w:rsidRPr="00462E2F">
        <w:rPr>
          <w:sz w:val="22"/>
          <w:szCs w:val="22"/>
        </w:rPr>
        <w:t xml:space="preserve">only, a fraudulent, or criminal act of the </w:t>
      </w:r>
      <w:r w:rsidRPr="00462E2F">
        <w:rPr>
          <w:b/>
          <w:bCs/>
          <w:sz w:val="22"/>
          <w:szCs w:val="22"/>
        </w:rPr>
        <w:t>Assured</w:t>
      </w:r>
      <w:r w:rsidRPr="00462E2F">
        <w:rPr>
          <w:sz w:val="22"/>
          <w:szCs w:val="22"/>
        </w:rPr>
        <w:t>, a director or officer of the</w:t>
      </w:r>
      <w:r w:rsidRPr="00462E2F">
        <w:rPr>
          <w:b/>
          <w:bCs/>
          <w:sz w:val="22"/>
          <w:szCs w:val="22"/>
        </w:rPr>
        <w:t xml:space="preserve"> Assured</w:t>
      </w:r>
      <w:r w:rsidRPr="00462E2F">
        <w:rPr>
          <w:sz w:val="22"/>
          <w:szCs w:val="22"/>
        </w:rPr>
        <w:t xml:space="preserve">, or </w:t>
      </w:r>
      <w:r w:rsidRPr="00462E2F">
        <w:rPr>
          <w:b/>
          <w:bCs/>
          <w:sz w:val="22"/>
          <w:szCs w:val="22"/>
        </w:rPr>
        <w:t>Covered Person</w:t>
      </w:r>
      <w:r w:rsidRPr="00462E2F">
        <w:rPr>
          <w:sz w:val="22"/>
          <w:szCs w:val="22"/>
        </w:rPr>
        <w:t xml:space="preserve"> or agent thereof, whether acting alone or in collusion with others;</w:t>
      </w:r>
    </w:p>
    <w:p w:rsidR="006A39F5" w:rsidRPr="00462E2F" w:rsidRDefault="006A39F5" w:rsidP="0054532F">
      <w:pPr>
        <w:widowControl w:val="0"/>
        <w:tabs>
          <w:tab w:val="left" w:pos="-1440"/>
        </w:tabs>
        <w:jc w:val="both"/>
        <w:rPr>
          <w:sz w:val="22"/>
          <w:szCs w:val="22"/>
        </w:rPr>
      </w:pPr>
    </w:p>
    <w:p w:rsidR="006A39F5" w:rsidRPr="00462E2F" w:rsidRDefault="0054532F" w:rsidP="00790A46">
      <w:pPr>
        <w:widowControl w:val="0"/>
        <w:tabs>
          <w:tab w:val="left" w:pos="-1440"/>
        </w:tabs>
        <w:ind w:left="567" w:hanging="567"/>
        <w:jc w:val="both"/>
        <w:rPr>
          <w:sz w:val="22"/>
          <w:szCs w:val="22"/>
        </w:rPr>
      </w:pPr>
      <w:r w:rsidRPr="00462E2F">
        <w:rPr>
          <w:sz w:val="22"/>
          <w:szCs w:val="22"/>
        </w:rPr>
        <w:t>4.4</w:t>
      </w:r>
      <w:r w:rsidR="006A39F5" w:rsidRPr="00462E2F">
        <w:rPr>
          <w:sz w:val="22"/>
          <w:szCs w:val="22"/>
        </w:rPr>
        <w:tab/>
        <w:t xml:space="preserve">the </w:t>
      </w:r>
      <w:r w:rsidR="006A39F5" w:rsidRPr="00462E2F">
        <w:rPr>
          <w:b/>
          <w:sz w:val="22"/>
          <w:szCs w:val="22"/>
        </w:rPr>
        <w:t>Assured</w:t>
      </w:r>
      <w:r w:rsidR="006A39F5" w:rsidRPr="00462E2F">
        <w:rPr>
          <w:sz w:val="22"/>
          <w:szCs w:val="22"/>
        </w:rPr>
        <w:t xml:space="preserve"> or any </w:t>
      </w:r>
      <w:r w:rsidR="006A39F5" w:rsidRPr="00462E2F">
        <w:rPr>
          <w:b/>
          <w:sz w:val="22"/>
          <w:szCs w:val="22"/>
        </w:rPr>
        <w:t>Covered Person(s)</w:t>
      </w:r>
      <w:r w:rsidR="006A39F5" w:rsidRPr="00462E2F">
        <w:rPr>
          <w:sz w:val="22"/>
          <w:szCs w:val="22"/>
        </w:rPr>
        <w:t xml:space="preserve"> taking part in the operations of any governmental or private police, guard, security or armed forces.</w:t>
      </w:r>
    </w:p>
    <w:p w:rsidR="006A39F5" w:rsidRPr="00462E2F" w:rsidRDefault="006A39F5" w:rsidP="00790A46">
      <w:pPr>
        <w:widowControl w:val="0"/>
        <w:tabs>
          <w:tab w:val="left" w:pos="-1440"/>
        </w:tabs>
        <w:ind w:left="567" w:hanging="567"/>
        <w:jc w:val="both"/>
        <w:rPr>
          <w:sz w:val="22"/>
          <w:szCs w:val="22"/>
        </w:rPr>
      </w:pPr>
    </w:p>
    <w:p w:rsidR="006A39F5" w:rsidRPr="00462E2F" w:rsidRDefault="006A39F5" w:rsidP="008C22FC">
      <w:pPr>
        <w:widowControl w:val="0"/>
        <w:numPr>
          <w:ilvl w:val="1"/>
          <w:numId w:val="12"/>
        </w:numPr>
        <w:tabs>
          <w:tab w:val="left" w:pos="-1440"/>
          <w:tab w:val="left" w:pos="567"/>
        </w:tabs>
        <w:ind w:left="540" w:hanging="540"/>
        <w:jc w:val="both"/>
        <w:rPr>
          <w:sz w:val="22"/>
          <w:szCs w:val="22"/>
        </w:rPr>
      </w:pPr>
      <w:r w:rsidRPr="00462E2F">
        <w:rPr>
          <w:sz w:val="22"/>
          <w:szCs w:val="22"/>
        </w:rPr>
        <w:t>the actual threatened malicious use of pathogenic or poisonous biological or chemical materials</w:t>
      </w:r>
    </w:p>
    <w:p w:rsidR="00790A46" w:rsidRPr="00462E2F" w:rsidRDefault="00790A46" w:rsidP="00790A46">
      <w:pPr>
        <w:widowControl w:val="0"/>
        <w:tabs>
          <w:tab w:val="left" w:pos="-1440"/>
        </w:tabs>
        <w:ind w:left="567" w:hanging="567"/>
        <w:jc w:val="both"/>
        <w:rPr>
          <w:sz w:val="22"/>
          <w:szCs w:val="22"/>
        </w:rPr>
      </w:pPr>
    </w:p>
    <w:p w:rsidR="00790A46" w:rsidRPr="00462E2F" w:rsidRDefault="00790A46" w:rsidP="0054532F">
      <w:pPr>
        <w:widowControl w:val="0"/>
        <w:numPr>
          <w:ilvl w:val="1"/>
          <w:numId w:val="12"/>
        </w:numPr>
        <w:tabs>
          <w:tab w:val="left" w:pos="-1440"/>
          <w:tab w:val="left" w:pos="567"/>
        </w:tabs>
        <w:jc w:val="both"/>
        <w:rPr>
          <w:sz w:val="22"/>
          <w:szCs w:val="22"/>
        </w:rPr>
      </w:pPr>
      <w:r w:rsidRPr="00462E2F">
        <w:rPr>
          <w:sz w:val="22"/>
          <w:szCs w:val="22"/>
        </w:rPr>
        <w:t>nuclear reaction, nuclear radiation or radioactive contamination;</w:t>
      </w:r>
    </w:p>
    <w:p w:rsidR="0054532F" w:rsidRPr="00462E2F" w:rsidRDefault="0054532F" w:rsidP="0054532F">
      <w:pPr>
        <w:pStyle w:val="a5"/>
        <w:rPr>
          <w:sz w:val="22"/>
          <w:szCs w:val="22"/>
        </w:rPr>
      </w:pPr>
    </w:p>
    <w:p w:rsidR="00790A46" w:rsidRPr="00462E2F" w:rsidRDefault="00790A46" w:rsidP="0054532F">
      <w:pPr>
        <w:widowControl w:val="0"/>
        <w:numPr>
          <w:ilvl w:val="1"/>
          <w:numId w:val="12"/>
        </w:numPr>
        <w:tabs>
          <w:tab w:val="left" w:pos="-1440"/>
          <w:tab w:val="left" w:pos="567"/>
        </w:tabs>
        <w:ind w:left="567" w:hanging="567"/>
        <w:jc w:val="both"/>
        <w:rPr>
          <w:sz w:val="22"/>
          <w:szCs w:val="22"/>
        </w:rPr>
      </w:pPr>
      <w:r w:rsidRPr="00462E2F">
        <w:rPr>
          <w:sz w:val="22"/>
          <w:szCs w:val="22"/>
        </w:rPr>
        <w:t xml:space="preserve">the surrender of </w:t>
      </w:r>
      <w:r w:rsidR="00CE24A5" w:rsidRPr="00462E2F">
        <w:rPr>
          <w:sz w:val="22"/>
          <w:szCs w:val="22"/>
        </w:rPr>
        <w:t>the vessel and/or cargo, goods and</w:t>
      </w:r>
      <w:r w:rsidRPr="00462E2F">
        <w:rPr>
          <w:sz w:val="22"/>
          <w:szCs w:val="22"/>
        </w:rPr>
        <w:t xml:space="preserve"> cash  being transported by any vessel(s) insured hereunder for use as a </w:t>
      </w:r>
      <w:r w:rsidRPr="00462E2F">
        <w:rPr>
          <w:b/>
          <w:bCs/>
          <w:sz w:val="22"/>
          <w:szCs w:val="22"/>
        </w:rPr>
        <w:t>Ransom;</w:t>
      </w:r>
    </w:p>
    <w:p w:rsidR="0054532F" w:rsidRPr="00462E2F" w:rsidRDefault="0054532F" w:rsidP="0054532F">
      <w:pPr>
        <w:pStyle w:val="a5"/>
        <w:rPr>
          <w:sz w:val="22"/>
          <w:szCs w:val="22"/>
        </w:rPr>
      </w:pPr>
    </w:p>
    <w:p w:rsidR="00DC0430" w:rsidRPr="00462E2F" w:rsidRDefault="00790A46" w:rsidP="00DC0430">
      <w:pPr>
        <w:widowControl w:val="0"/>
        <w:numPr>
          <w:ilvl w:val="1"/>
          <w:numId w:val="12"/>
        </w:numPr>
        <w:tabs>
          <w:tab w:val="left" w:pos="-1440"/>
          <w:tab w:val="left" w:pos="567"/>
        </w:tabs>
        <w:ind w:left="567" w:hanging="567"/>
        <w:jc w:val="both"/>
        <w:rPr>
          <w:sz w:val="22"/>
          <w:szCs w:val="22"/>
        </w:rPr>
      </w:pPr>
      <w:r w:rsidRPr="00462E2F">
        <w:rPr>
          <w:sz w:val="22"/>
          <w:szCs w:val="22"/>
        </w:rPr>
        <w:t>legal advice that has been obtained without the knowledge and/or consent of Underwriters.</w:t>
      </w:r>
    </w:p>
    <w:p w:rsidR="00DC0430" w:rsidRPr="00462E2F" w:rsidRDefault="00DC0430" w:rsidP="00DC0430">
      <w:pPr>
        <w:pStyle w:val="a5"/>
        <w:rPr>
          <w:sz w:val="22"/>
          <w:szCs w:val="22"/>
        </w:rPr>
      </w:pPr>
    </w:p>
    <w:p w:rsidR="0054532F" w:rsidRPr="00462E2F" w:rsidRDefault="00DC0430" w:rsidP="00DC0430">
      <w:pPr>
        <w:widowControl w:val="0"/>
        <w:numPr>
          <w:ilvl w:val="1"/>
          <w:numId w:val="12"/>
        </w:numPr>
        <w:tabs>
          <w:tab w:val="left" w:pos="-1440"/>
          <w:tab w:val="left" w:pos="567"/>
        </w:tabs>
        <w:ind w:left="567" w:hanging="567"/>
        <w:jc w:val="both"/>
        <w:rPr>
          <w:sz w:val="22"/>
          <w:szCs w:val="22"/>
        </w:rPr>
      </w:pPr>
      <w:r w:rsidRPr="00462E2F">
        <w:rPr>
          <w:sz w:val="22"/>
          <w:szCs w:val="22"/>
        </w:rPr>
        <w:t xml:space="preserve">Any claims in respect of physical loss or damage to the property of the </w:t>
      </w:r>
      <w:r w:rsidRPr="00462E2F">
        <w:rPr>
          <w:b/>
          <w:sz w:val="22"/>
          <w:szCs w:val="22"/>
        </w:rPr>
        <w:t>Assured</w:t>
      </w:r>
      <w:r w:rsidRPr="00462E2F">
        <w:rPr>
          <w:sz w:val="22"/>
          <w:szCs w:val="22"/>
        </w:rPr>
        <w:t xml:space="preserve"> that are or but for the existence of this insurance would be covered under any other insurance(s), specifically but not limited to any coverage under Hull and Machinery, P &amp; I, F D &amp; D (freight, demurrage and defence) and war Risks insurance(s)”</w:t>
      </w:r>
    </w:p>
    <w:p w:rsidR="00DC0430" w:rsidRPr="00462E2F" w:rsidRDefault="00DC0430" w:rsidP="00790A46">
      <w:pPr>
        <w:widowControl w:val="0"/>
        <w:tabs>
          <w:tab w:val="left" w:pos="-1440"/>
        </w:tabs>
        <w:jc w:val="both"/>
        <w:rPr>
          <w:sz w:val="22"/>
          <w:szCs w:val="22"/>
        </w:rPr>
      </w:pPr>
    </w:p>
    <w:p w:rsidR="00DC0430" w:rsidRDefault="00DC0430" w:rsidP="00790A46">
      <w:pPr>
        <w:widowControl w:val="0"/>
        <w:tabs>
          <w:tab w:val="left" w:pos="-1440"/>
        </w:tabs>
        <w:jc w:val="both"/>
        <w:rPr>
          <w:sz w:val="22"/>
          <w:szCs w:val="22"/>
        </w:rPr>
      </w:pPr>
    </w:p>
    <w:p w:rsidR="00E803C4" w:rsidRDefault="00E803C4" w:rsidP="00790A46">
      <w:pPr>
        <w:widowControl w:val="0"/>
        <w:tabs>
          <w:tab w:val="left" w:pos="-1440"/>
        </w:tabs>
        <w:jc w:val="both"/>
        <w:rPr>
          <w:sz w:val="22"/>
          <w:szCs w:val="22"/>
        </w:rPr>
      </w:pPr>
      <w:r>
        <w:rPr>
          <w:sz w:val="22"/>
          <w:szCs w:val="22"/>
        </w:rPr>
        <w:br w:type="page"/>
      </w:r>
    </w:p>
    <w:p w:rsidR="00E803C4" w:rsidRPr="00462E2F" w:rsidRDefault="00E803C4" w:rsidP="00790A46">
      <w:pPr>
        <w:widowControl w:val="0"/>
        <w:tabs>
          <w:tab w:val="left" w:pos="-1440"/>
        </w:tabs>
        <w:jc w:val="both"/>
        <w:rPr>
          <w:sz w:val="22"/>
          <w:szCs w:val="22"/>
        </w:rPr>
      </w:pPr>
    </w:p>
    <w:p w:rsidR="00790A46" w:rsidRPr="00462E2F" w:rsidRDefault="00790A46" w:rsidP="0054532F">
      <w:pPr>
        <w:widowControl w:val="0"/>
        <w:numPr>
          <w:ilvl w:val="0"/>
          <w:numId w:val="12"/>
        </w:numPr>
        <w:tabs>
          <w:tab w:val="left" w:pos="-1440"/>
          <w:tab w:val="left" w:pos="567"/>
        </w:tabs>
        <w:jc w:val="both"/>
        <w:rPr>
          <w:b/>
          <w:bCs/>
          <w:sz w:val="22"/>
          <w:szCs w:val="22"/>
        </w:rPr>
      </w:pPr>
      <w:r w:rsidRPr="00462E2F">
        <w:rPr>
          <w:b/>
          <w:bCs/>
          <w:sz w:val="22"/>
          <w:szCs w:val="22"/>
        </w:rPr>
        <w:t>WARRANTY</w:t>
      </w:r>
    </w:p>
    <w:p w:rsidR="00790A46" w:rsidRPr="00462E2F" w:rsidRDefault="00790A46" w:rsidP="00790A46">
      <w:pPr>
        <w:widowControl w:val="0"/>
        <w:tabs>
          <w:tab w:val="left" w:pos="-1440"/>
        </w:tabs>
        <w:jc w:val="both"/>
        <w:rPr>
          <w:b/>
          <w:bCs/>
          <w:sz w:val="22"/>
          <w:szCs w:val="22"/>
        </w:rPr>
      </w:pPr>
    </w:p>
    <w:p w:rsidR="00C70BF0" w:rsidRPr="00462E2F" w:rsidRDefault="00C70BF0" w:rsidP="00C70BF0">
      <w:pPr>
        <w:widowControl w:val="0"/>
        <w:numPr>
          <w:ilvl w:val="0"/>
          <w:numId w:val="7"/>
        </w:numPr>
        <w:tabs>
          <w:tab w:val="left" w:pos="-1440"/>
        </w:tabs>
        <w:jc w:val="both"/>
        <w:rPr>
          <w:sz w:val="22"/>
          <w:szCs w:val="22"/>
        </w:rPr>
      </w:pPr>
      <w:r w:rsidRPr="00462E2F">
        <w:rPr>
          <w:sz w:val="22"/>
          <w:szCs w:val="22"/>
        </w:rPr>
        <w:t xml:space="preserve">The </w:t>
      </w:r>
      <w:r w:rsidRPr="00462E2F">
        <w:rPr>
          <w:b/>
          <w:sz w:val="22"/>
          <w:szCs w:val="22"/>
        </w:rPr>
        <w:t>Assured</w:t>
      </w:r>
      <w:r w:rsidRPr="00462E2F">
        <w:rPr>
          <w:sz w:val="22"/>
          <w:szCs w:val="22"/>
        </w:rPr>
        <w:t xml:space="preserve"> warrants that throughout the currency of this insurance </w:t>
      </w:r>
      <w:r w:rsidR="001B6EEA">
        <w:rPr>
          <w:sz w:val="22"/>
          <w:szCs w:val="22"/>
        </w:rPr>
        <w:t>their ISPS</w:t>
      </w:r>
      <w:r w:rsidRPr="00462E2F">
        <w:rPr>
          <w:sz w:val="22"/>
          <w:szCs w:val="22"/>
        </w:rPr>
        <w:t xml:space="preserve"> </w:t>
      </w:r>
      <w:r w:rsidR="00E03094" w:rsidRPr="00462E2F">
        <w:rPr>
          <w:sz w:val="22"/>
          <w:szCs w:val="22"/>
        </w:rPr>
        <w:t xml:space="preserve">documentation of compliance </w:t>
      </w:r>
      <w:r w:rsidRPr="00462E2F">
        <w:rPr>
          <w:sz w:val="22"/>
          <w:szCs w:val="22"/>
        </w:rPr>
        <w:t xml:space="preserve">and that Class Certification </w:t>
      </w:r>
      <w:r w:rsidR="00E03094" w:rsidRPr="00462E2F">
        <w:rPr>
          <w:sz w:val="22"/>
          <w:szCs w:val="22"/>
        </w:rPr>
        <w:t>remains</w:t>
      </w:r>
      <w:r w:rsidRPr="00462E2F">
        <w:rPr>
          <w:sz w:val="22"/>
          <w:szCs w:val="22"/>
        </w:rPr>
        <w:t xml:space="preserve"> in force at all times for the Vessel(s) identified in the schedule. Failure to comply with this warranty shall invalidate this insurance.</w:t>
      </w:r>
    </w:p>
    <w:p w:rsidR="002F776D" w:rsidRPr="00462E2F" w:rsidRDefault="002F776D" w:rsidP="002F776D">
      <w:pPr>
        <w:widowControl w:val="0"/>
        <w:tabs>
          <w:tab w:val="left" w:pos="-1440"/>
        </w:tabs>
        <w:ind w:left="930"/>
        <w:jc w:val="both"/>
        <w:rPr>
          <w:sz w:val="22"/>
          <w:szCs w:val="22"/>
        </w:rPr>
      </w:pPr>
    </w:p>
    <w:p w:rsidR="002F776D" w:rsidRPr="00462E2F" w:rsidRDefault="002F776D" w:rsidP="002F776D">
      <w:pPr>
        <w:widowControl w:val="0"/>
        <w:numPr>
          <w:ilvl w:val="0"/>
          <w:numId w:val="7"/>
        </w:numPr>
        <w:tabs>
          <w:tab w:val="left" w:pos="-1440"/>
        </w:tabs>
        <w:jc w:val="both"/>
        <w:rPr>
          <w:sz w:val="22"/>
          <w:szCs w:val="22"/>
        </w:rPr>
      </w:pPr>
      <w:r w:rsidRPr="00462E2F">
        <w:rPr>
          <w:sz w:val="22"/>
          <w:szCs w:val="22"/>
        </w:rPr>
        <w:t>The Underwriters waive all rights of subrogation against other marine and/or marine war risks policies.</w:t>
      </w:r>
    </w:p>
    <w:p w:rsidR="00334F68" w:rsidRPr="00462E2F" w:rsidRDefault="00334F68">
      <w:pPr>
        <w:rPr>
          <w:sz w:val="22"/>
          <w:szCs w:val="22"/>
        </w:rPr>
      </w:pPr>
    </w:p>
    <w:p w:rsidR="00790A46" w:rsidRPr="00462E2F" w:rsidRDefault="00790A46" w:rsidP="00790A46">
      <w:pPr>
        <w:pStyle w:val="MainHead"/>
        <w:rPr>
          <w:sz w:val="22"/>
          <w:szCs w:val="22"/>
        </w:rPr>
      </w:pPr>
      <w:r w:rsidRPr="00462E2F">
        <w:rPr>
          <w:sz w:val="22"/>
          <w:szCs w:val="22"/>
        </w:rPr>
        <w:t xml:space="preserve">NAVIGATION LIMITATIONS FOR </w:t>
      </w:r>
      <w:smartTag w:uri="urn:schemas-microsoft-com:office:smarttags" w:element="City">
        <w:smartTag w:uri="urn:schemas-microsoft-com:office:smarttags" w:element="Street">
          <w:smartTag w:uri="urn:schemas-microsoft-com:office:smarttags" w:element="stockticker">
            <w:r w:rsidRPr="00462E2F">
              <w:rPr>
                <w:sz w:val="22"/>
                <w:szCs w:val="22"/>
              </w:rPr>
              <w:t>HULL</w:t>
            </w:r>
          </w:smartTag>
        </w:smartTag>
      </w:smartTag>
      <w:r w:rsidRPr="00462E2F">
        <w:rPr>
          <w:sz w:val="22"/>
          <w:szCs w:val="22"/>
        </w:rPr>
        <w:t xml:space="preserve"> WAR, STRIKES, TERRORISM </w:t>
      </w:r>
      <w:smartTag w:uri="urn:schemas-microsoft-com:office:smarttags" w:element="stockticker">
        <w:r w:rsidRPr="00462E2F">
          <w:rPr>
            <w:sz w:val="22"/>
            <w:szCs w:val="22"/>
          </w:rPr>
          <w:t>AND</w:t>
        </w:r>
      </w:smartTag>
      <w:r w:rsidRPr="00462E2F">
        <w:rPr>
          <w:sz w:val="22"/>
          <w:szCs w:val="22"/>
        </w:rPr>
        <w:t xml:space="preserve"> RELATED PERILS ENDORSEMENT (JW2005/001A)</w:t>
      </w:r>
    </w:p>
    <w:p w:rsidR="00790A46" w:rsidRPr="00462E2F" w:rsidRDefault="00790A46" w:rsidP="00FB2440">
      <w:pPr>
        <w:pStyle w:val="SectionHead1"/>
        <w:tabs>
          <w:tab w:val="clear" w:pos="360"/>
          <w:tab w:val="left" w:pos="540"/>
        </w:tabs>
        <w:spacing w:before="480"/>
        <w:rPr>
          <w:sz w:val="22"/>
          <w:szCs w:val="22"/>
        </w:rPr>
      </w:pPr>
      <w:bookmarkStart w:id="1" w:name="_Toc55267095"/>
      <w:bookmarkStart w:id="2" w:name="_Toc55274936"/>
      <w:r w:rsidRPr="00462E2F">
        <w:rPr>
          <w:sz w:val="22"/>
          <w:szCs w:val="22"/>
        </w:rPr>
        <w:t>1.</w:t>
      </w:r>
      <w:r w:rsidRPr="00462E2F">
        <w:rPr>
          <w:sz w:val="22"/>
          <w:szCs w:val="22"/>
        </w:rPr>
        <w:tab/>
        <w:t>NAVIGATION PROVISIONS</w:t>
      </w:r>
      <w:bookmarkEnd w:id="1"/>
      <w:bookmarkEnd w:id="2"/>
    </w:p>
    <w:p w:rsidR="00790A46" w:rsidRPr="00462E2F" w:rsidRDefault="00790A46" w:rsidP="00FB2440">
      <w:pPr>
        <w:pStyle w:val="Flush1"/>
        <w:ind w:left="540"/>
        <w:rPr>
          <w:sz w:val="22"/>
          <w:szCs w:val="22"/>
        </w:rPr>
      </w:pPr>
      <w:r w:rsidRPr="00462E2F">
        <w:rPr>
          <w:sz w:val="22"/>
          <w:szCs w:val="22"/>
        </w:rPr>
        <w:t xml:space="preserve">Unless and to the extent otherwise agreed by the Underwriters in accordance with Clause 2, the vessel or craft insured hereunder shall not enter sail for or deviate towards the territorial waters of any of the Countries or places, or any other waters described in the current List of Areas of Perceived Enhanced Risk (listed areas) as may be published from time to time in London by the Joint War Committee. </w:t>
      </w:r>
      <w:bookmarkStart w:id="3" w:name="_Toc55267096"/>
      <w:bookmarkStart w:id="4" w:name="_Toc55274937"/>
    </w:p>
    <w:p w:rsidR="00790A46" w:rsidRPr="00462E2F" w:rsidRDefault="00790A46" w:rsidP="00FB2440">
      <w:pPr>
        <w:pStyle w:val="SectionHead1"/>
        <w:tabs>
          <w:tab w:val="clear" w:pos="360"/>
          <w:tab w:val="left" w:pos="540"/>
        </w:tabs>
        <w:rPr>
          <w:sz w:val="22"/>
          <w:szCs w:val="22"/>
        </w:rPr>
      </w:pPr>
      <w:r w:rsidRPr="00462E2F">
        <w:rPr>
          <w:sz w:val="22"/>
          <w:szCs w:val="22"/>
        </w:rPr>
        <w:t>2.</w:t>
      </w:r>
      <w:r w:rsidRPr="00462E2F">
        <w:rPr>
          <w:sz w:val="22"/>
          <w:szCs w:val="22"/>
        </w:rPr>
        <w:tab/>
        <w:t>BREACH OF NAVIGATION PROVISIONS</w:t>
      </w:r>
      <w:bookmarkEnd w:id="3"/>
      <w:bookmarkEnd w:id="4"/>
    </w:p>
    <w:p w:rsidR="00790A46" w:rsidRPr="00462E2F" w:rsidRDefault="00790A46" w:rsidP="008C22FC">
      <w:pPr>
        <w:pStyle w:val="Indent1"/>
        <w:ind w:left="900"/>
        <w:rPr>
          <w:rFonts w:ascii="Times New Roman" w:hAnsi="Times New Roman" w:cs="Times New Roman"/>
          <w:sz w:val="22"/>
          <w:szCs w:val="22"/>
        </w:rPr>
      </w:pPr>
      <w:r w:rsidRPr="00462E2F">
        <w:rPr>
          <w:rFonts w:ascii="Times New Roman" w:hAnsi="Times New Roman" w:cs="Times New Roman"/>
          <w:sz w:val="22"/>
          <w:szCs w:val="22"/>
        </w:rPr>
        <w:t>(a)</w:t>
      </w:r>
      <w:r w:rsidRPr="00462E2F">
        <w:rPr>
          <w:rFonts w:ascii="Times New Roman" w:hAnsi="Times New Roman" w:cs="Times New Roman"/>
          <w:sz w:val="22"/>
          <w:szCs w:val="22"/>
        </w:rPr>
        <w:tab/>
        <w:t>If the Insured wishes to secure continuation of coverage under this insurance for a voyage which would otherwise breach Clause 1, it shall give notice to Underwriters and shall only undertake such voyage if it agrees with the Underwriters any amended terms of cover and any additional premium which may be required by the Underwriters</w:t>
      </w:r>
    </w:p>
    <w:p w:rsidR="00790A46" w:rsidRPr="00462E2F" w:rsidRDefault="00790A46" w:rsidP="008C22FC">
      <w:pPr>
        <w:pStyle w:val="Indent1"/>
        <w:ind w:left="900"/>
        <w:rPr>
          <w:rFonts w:ascii="Times New Roman" w:hAnsi="Times New Roman" w:cs="Times New Roman"/>
          <w:sz w:val="22"/>
          <w:szCs w:val="22"/>
          <w:u w:val="single"/>
        </w:rPr>
      </w:pPr>
      <w:r w:rsidRPr="00462E2F">
        <w:rPr>
          <w:rFonts w:ascii="Times New Roman" w:hAnsi="Times New Roman" w:cs="Times New Roman"/>
          <w:sz w:val="22"/>
          <w:szCs w:val="22"/>
        </w:rPr>
        <w:t>(b)</w:t>
      </w:r>
      <w:r w:rsidRPr="00462E2F">
        <w:rPr>
          <w:rFonts w:ascii="Times New Roman" w:hAnsi="Times New Roman" w:cs="Times New Roman"/>
          <w:sz w:val="22"/>
          <w:szCs w:val="22"/>
        </w:rPr>
        <w:tab/>
        <w:t>In the event of any breach of any of the provisions of Clause 1, the Underwriters shall not be liable for any loss, damage, liability or expense arising out of or resulting from an accident or occurrence otherwise covered under this insurance during the period of breach, unless notice of such breach is given to the Underwriters as soon as practicable and any amended terms of cover and any additional premium required by them are agreed.</w:t>
      </w:r>
    </w:p>
    <w:p w:rsidR="00790A46" w:rsidRPr="00462E2F" w:rsidRDefault="00790A46" w:rsidP="008C22FC">
      <w:pPr>
        <w:pStyle w:val="Indent1"/>
        <w:ind w:left="900"/>
        <w:rPr>
          <w:rFonts w:ascii="Times New Roman" w:hAnsi="Times New Roman" w:cs="Times New Roman"/>
          <w:sz w:val="22"/>
          <w:szCs w:val="22"/>
        </w:rPr>
      </w:pPr>
      <w:r w:rsidRPr="00462E2F">
        <w:rPr>
          <w:rFonts w:ascii="Times New Roman" w:hAnsi="Times New Roman" w:cs="Times New Roman"/>
          <w:sz w:val="22"/>
          <w:szCs w:val="22"/>
        </w:rPr>
        <w:t>(c)</w:t>
      </w:r>
      <w:r w:rsidRPr="00462E2F">
        <w:rPr>
          <w:rFonts w:ascii="Times New Roman" w:hAnsi="Times New Roman" w:cs="Times New Roman"/>
          <w:sz w:val="22"/>
          <w:szCs w:val="22"/>
        </w:rPr>
        <w:tab/>
        <w:t>The absence of prior notice shall not affect the cover under this insurance but it is a condition of this insurance that the Insured is bound to declare to the Underwriters all breaches of the provisions of Clause 1.</w:t>
      </w:r>
    </w:p>
    <w:p w:rsidR="00790A46" w:rsidRPr="00462E2F" w:rsidRDefault="00790A46" w:rsidP="008C22FC">
      <w:pPr>
        <w:pStyle w:val="Indent1"/>
        <w:ind w:left="900"/>
        <w:rPr>
          <w:rFonts w:ascii="Times New Roman" w:hAnsi="Times New Roman" w:cs="Times New Roman"/>
          <w:sz w:val="22"/>
          <w:szCs w:val="22"/>
        </w:rPr>
      </w:pPr>
      <w:r w:rsidRPr="00462E2F">
        <w:rPr>
          <w:rFonts w:ascii="Times New Roman" w:hAnsi="Times New Roman" w:cs="Times New Roman"/>
          <w:sz w:val="22"/>
          <w:szCs w:val="22"/>
        </w:rPr>
        <w:t>(d)</w:t>
      </w:r>
      <w:r w:rsidRPr="00462E2F">
        <w:rPr>
          <w:rFonts w:ascii="Times New Roman" w:hAnsi="Times New Roman" w:cs="Times New Roman"/>
          <w:sz w:val="22"/>
          <w:szCs w:val="22"/>
        </w:rPr>
        <w:tab/>
        <w:t>If Clause 2(c) is deleted, continuation of coverage under this insurance is conditional upon notice to the Underwriters being given prior to the vessel or craft entering the listed areas.</w:t>
      </w:r>
    </w:p>
    <w:p w:rsidR="00E803C4" w:rsidRDefault="00E803C4" w:rsidP="00DD0F80">
      <w:pPr>
        <w:pStyle w:val="SectionHead1"/>
        <w:tabs>
          <w:tab w:val="clear" w:pos="360"/>
          <w:tab w:val="left" w:pos="540"/>
        </w:tabs>
        <w:rPr>
          <w:sz w:val="22"/>
          <w:szCs w:val="22"/>
        </w:rPr>
      </w:pPr>
    </w:p>
    <w:p w:rsidR="00E803C4" w:rsidRDefault="00E803C4" w:rsidP="00DD0F80">
      <w:pPr>
        <w:pStyle w:val="SectionHead1"/>
        <w:tabs>
          <w:tab w:val="clear" w:pos="360"/>
          <w:tab w:val="left" w:pos="540"/>
        </w:tabs>
        <w:rPr>
          <w:sz w:val="22"/>
          <w:szCs w:val="22"/>
        </w:rPr>
      </w:pPr>
    </w:p>
    <w:p w:rsidR="00E803C4" w:rsidRDefault="00E803C4" w:rsidP="00DD0F80">
      <w:pPr>
        <w:pStyle w:val="SectionHead1"/>
        <w:tabs>
          <w:tab w:val="clear" w:pos="360"/>
          <w:tab w:val="left" w:pos="540"/>
        </w:tabs>
        <w:rPr>
          <w:sz w:val="22"/>
          <w:szCs w:val="22"/>
        </w:rPr>
      </w:pPr>
    </w:p>
    <w:p w:rsidR="00E803C4" w:rsidRDefault="00E803C4" w:rsidP="00DD0F80">
      <w:pPr>
        <w:pStyle w:val="SectionHead1"/>
        <w:tabs>
          <w:tab w:val="clear" w:pos="360"/>
          <w:tab w:val="left" w:pos="540"/>
        </w:tabs>
        <w:rPr>
          <w:sz w:val="22"/>
          <w:szCs w:val="22"/>
        </w:rPr>
      </w:pPr>
    </w:p>
    <w:p w:rsidR="00790A46" w:rsidRPr="00462E2F" w:rsidRDefault="00790A46" w:rsidP="00DD0F80">
      <w:pPr>
        <w:pStyle w:val="SectionHead1"/>
        <w:tabs>
          <w:tab w:val="clear" w:pos="360"/>
          <w:tab w:val="left" w:pos="540"/>
        </w:tabs>
        <w:rPr>
          <w:sz w:val="22"/>
          <w:szCs w:val="22"/>
        </w:rPr>
      </w:pPr>
      <w:r w:rsidRPr="00462E2F">
        <w:rPr>
          <w:sz w:val="22"/>
          <w:szCs w:val="22"/>
        </w:rPr>
        <w:t>3.</w:t>
      </w:r>
      <w:r w:rsidRPr="00462E2F">
        <w:rPr>
          <w:sz w:val="22"/>
          <w:szCs w:val="22"/>
        </w:rPr>
        <w:tab/>
        <w:t>REVISIONS TO LIST OF AREAS OF PERCEIVED ENHANCED RISK</w:t>
      </w:r>
    </w:p>
    <w:p w:rsidR="00790A46" w:rsidRPr="00462E2F" w:rsidRDefault="00790A46" w:rsidP="008C22FC">
      <w:pPr>
        <w:pStyle w:val="Indent1"/>
        <w:ind w:left="900"/>
        <w:rPr>
          <w:rFonts w:ascii="Times New Roman" w:hAnsi="Times New Roman" w:cs="Times New Roman"/>
          <w:sz w:val="22"/>
          <w:szCs w:val="22"/>
        </w:rPr>
      </w:pPr>
      <w:r w:rsidRPr="00462E2F">
        <w:rPr>
          <w:rFonts w:ascii="Times New Roman" w:hAnsi="Times New Roman" w:cs="Times New Roman"/>
          <w:sz w:val="22"/>
          <w:szCs w:val="22"/>
        </w:rPr>
        <w:t>(a)</w:t>
      </w:r>
      <w:r w:rsidRPr="00462E2F">
        <w:rPr>
          <w:rFonts w:ascii="Times New Roman" w:hAnsi="Times New Roman" w:cs="Times New Roman"/>
          <w:sz w:val="22"/>
          <w:szCs w:val="22"/>
        </w:rPr>
        <w:tab/>
        <w:t>In the event that revisions to the List of Areas of Perceived Enhanced Risk are published by the Joint War Committee, these revisions shall not take effect for the purposes of Clause 1 and Clause 2 hereof unless the Underwriters shall have given 7 days notice of cancellation to the Insured for amendment of the listed areas.</w:t>
      </w:r>
    </w:p>
    <w:p w:rsidR="00790A46" w:rsidRDefault="00790A46" w:rsidP="008C22FC">
      <w:pPr>
        <w:pStyle w:val="Indent1"/>
        <w:keepNext/>
        <w:ind w:left="900"/>
        <w:rPr>
          <w:rFonts w:ascii="Times New Roman" w:hAnsi="Times New Roman" w:cs="Times New Roman"/>
          <w:sz w:val="22"/>
          <w:szCs w:val="22"/>
        </w:rPr>
      </w:pPr>
      <w:r w:rsidRPr="00462E2F">
        <w:rPr>
          <w:rFonts w:ascii="Times New Roman" w:hAnsi="Times New Roman" w:cs="Times New Roman"/>
          <w:sz w:val="22"/>
          <w:szCs w:val="22"/>
        </w:rPr>
        <w:t>(b)</w:t>
      </w:r>
      <w:r w:rsidRPr="00462E2F">
        <w:rPr>
          <w:rFonts w:ascii="Times New Roman" w:hAnsi="Times New Roman" w:cs="Times New Roman"/>
          <w:sz w:val="22"/>
          <w:szCs w:val="22"/>
        </w:rPr>
        <w:tab/>
        <w:t>If a vessel or craft remains in the territorial waters of a Country or place after such Country or place has been added to the listed areas under Clause 3(a), the Underwriters shall not be liable for any loss, damage, liability or expense arising out of or resulting from an accident or occurrence otherwise covered under this insurance after expiry of that 7 day period unless notice is given to the Underwriters before the end of that 7 day period and any amended terms of cover and any additional premium required by them are agreed before the expiry of this period.</w:t>
      </w:r>
    </w:p>
    <w:p w:rsidR="00E803C4" w:rsidRDefault="00E803C4" w:rsidP="008C22FC">
      <w:pPr>
        <w:pStyle w:val="Indent1"/>
        <w:keepNext/>
        <w:ind w:left="900"/>
        <w:rPr>
          <w:rFonts w:ascii="Times New Roman" w:hAnsi="Times New Roman" w:cs="Times New Roman"/>
          <w:sz w:val="22"/>
          <w:szCs w:val="22"/>
        </w:rPr>
      </w:pPr>
    </w:p>
    <w:sectPr w:rsidR="00E803C4" w:rsidSect="009F062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43" w:rsidRDefault="00767A43">
      <w:r>
        <w:separator/>
      </w:r>
    </w:p>
  </w:endnote>
  <w:endnote w:type="continuationSeparator" w:id="0">
    <w:p w:rsidR="00767A43" w:rsidRDefault="0076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B5" w:rsidRDefault="00251EB5">
    <w:pPr>
      <w:pStyle w:val="ac"/>
    </w:pPr>
    <w:r>
      <w:t>APJ MV2S 09 SHOCC 15.11.10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43" w:rsidRDefault="00767A43">
      <w:r>
        <w:separator/>
      </w:r>
    </w:p>
  </w:footnote>
  <w:footnote w:type="continuationSeparator" w:id="0">
    <w:p w:rsidR="00767A43" w:rsidRDefault="0076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6BD"/>
    <w:multiLevelType w:val="hybridMultilevel"/>
    <w:tmpl w:val="198A0610"/>
    <w:lvl w:ilvl="0" w:tplc="43D803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F0479"/>
    <w:multiLevelType w:val="hybridMultilevel"/>
    <w:tmpl w:val="21EE049C"/>
    <w:lvl w:ilvl="0" w:tplc="EC3E96BC">
      <w:start w:val="2"/>
      <w:numFmt w:val="decimal"/>
      <w:lvlText w:val="(%1)"/>
      <w:lvlJc w:val="left"/>
      <w:pPr>
        <w:tabs>
          <w:tab w:val="num" w:pos="1137"/>
        </w:tabs>
        <w:ind w:left="1137" w:hanging="57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 w15:restartNumberingAfterBreak="0">
    <w:nsid w:val="0F9F6C46"/>
    <w:multiLevelType w:val="hybridMultilevel"/>
    <w:tmpl w:val="EE56E11A"/>
    <w:lvl w:ilvl="0" w:tplc="2354AF6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25F00B1"/>
    <w:multiLevelType w:val="singleLevel"/>
    <w:tmpl w:val="45F68120"/>
    <w:lvl w:ilvl="0">
      <w:start w:val="10"/>
      <w:numFmt w:val="decimal"/>
      <w:lvlText w:val="(%1)"/>
      <w:lvlJc w:val="left"/>
      <w:pPr>
        <w:tabs>
          <w:tab w:val="num" w:pos="1152"/>
        </w:tabs>
        <w:ind w:left="1152" w:hanging="720"/>
      </w:pPr>
      <w:rPr>
        <w:rFonts w:hint="default"/>
        <w:b w:val="0"/>
      </w:rPr>
    </w:lvl>
  </w:abstractNum>
  <w:abstractNum w:abstractNumId="4" w15:restartNumberingAfterBreak="0">
    <w:nsid w:val="15435F0D"/>
    <w:multiLevelType w:val="multilevel"/>
    <w:tmpl w:val="704CA7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66392C"/>
    <w:multiLevelType w:val="hybridMultilevel"/>
    <w:tmpl w:val="0FACB0C0"/>
    <w:lvl w:ilvl="0" w:tplc="D81E79CC">
      <w:start w:val="1"/>
      <w:numFmt w:val="decimal"/>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6" w15:restartNumberingAfterBreak="0">
    <w:nsid w:val="37481445"/>
    <w:multiLevelType w:val="multilevel"/>
    <w:tmpl w:val="B5F028EC"/>
    <w:lvl w:ilvl="0">
      <w:start w:val="4"/>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3D466648"/>
    <w:multiLevelType w:val="multilevel"/>
    <w:tmpl w:val="DAB02B22"/>
    <w:lvl w:ilvl="0">
      <w:start w:val="3"/>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18"/>
        </w:tabs>
        <w:ind w:left="718" w:hanging="435"/>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8" w15:restartNumberingAfterBreak="0">
    <w:nsid w:val="54D10F3B"/>
    <w:multiLevelType w:val="multilevel"/>
    <w:tmpl w:val="041E4ED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07713A"/>
    <w:multiLevelType w:val="multilevel"/>
    <w:tmpl w:val="2FC279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166CCE"/>
    <w:multiLevelType w:val="hybridMultilevel"/>
    <w:tmpl w:val="A05A1B9A"/>
    <w:lvl w:ilvl="0" w:tplc="EE04D71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7B485A16"/>
    <w:multiLevelType w:val="singleLevel"/>
    <w:tmpl w:val="7512A52C"/>
    <w:lvl w:ilvl="0">
      <w:start w:val="3"/>
      <w:numFmt w:val="decimal"/>
      <w:lvlText w:val="(%1)"/>
      <w:lvlJc w:val="left"/>
      <w:pPr>
        <w:tabs>
          <w:tab w:val="num" w:pos="1137"/>
        </w:tabs>
        <w:ind w:left="1137" w:hanging="57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num>
  <w:num w:numId="3">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10"/>
  </w:num>
  <w:num w:numId="8">
    <w:abstractNumId w:val="2"/>
  </w:num>
  <w:num w:numId="9">
    <w:abstractNumId w:val="0"/>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A46"/>
    <w:rsid w:val="00030150"/>
    <w:rsid w:val="00034143"/>
    <w:rsid w:val="000A40F8"/>
    <w:rsid w:val="000B4443"/>
    <w:rsid w:val="000D43A6"/>
    <w:rsid w:val="000E0A0B"/>
    <w:rsid w:val="000F6451"/>
    <w:rsid w:val="00130735"/>
    <w:rsid w:val="00133C1A"/>
    <w:rsid w:val="001B6EEA"/>
    <w:rsid w:val="001D50CE"/>
    <w:rsid w:val="00203FD5"/>
    <w:rsid w:val="00234599"/>
    <w:rsid w:val="00251EB5"/>
    <w:rsid w:val="002537CC"/>
    <w:rsid w:val="00283D8A"/>
    <w:rsid w:val="002F776D"/>
    <w:rsid w:val="00334F68"/>
    <w:rsid w:val="00342787"/>
    <w:rsid w:val="003D2B74"/>
    <w:rsid w:val="003F1240"/>
    <w:rsid w:val="00462E2F"/>
    <w:rsid w:val="004718AD"/>
    <w:rsid w:val="004754FA"/>
    <w:rsid w:val="004925E2"/>
    <w:rsid w:val="00493C61"/>
    <w:rsid w:val="005253EC"/>
    <w:rsid w:val="0054532F"/>
    <w:rsid w:val="005476A9"/>
    <w:rsid w:val="00580FFA"/>
    <w:rsid w:val="005A4D0C"/>
    <w:rsid w:val="006008B7"/>
    <w:rsid w:val="00677780"/>
    <w:rsid w:val="006A39F5"/>
    <w:rsid w:val="006B1045"/>
    <w:rsid w:val="006D6E2D"/>
    <w:rsid w:val="00706411"/>
    <w:rsid w:val="00707A0A"/>
    <w:rsid w:val="00725CF1"/>
    <w:rsid w:val="00742E56"/>
    <w:rsid w:val="00767A43"/>
    <w:rsid w:val="0078020E"/>
    <w:rsid w:val="00790A46"/>
    <w:rsid w:val="007E7528"/>
    <w:rsid w:val="008121D5"/>
    <w:rsid w:val="00877DCC"/>
    <w:rsid w:val="0089189F"/>
    <w:rsid w:val="008B0EA1"/>
    <w:rsid w:val="008C22FC"/>
    <w:rsid w:val="008C6D85"/>
    <w:rsid w:val="009135DD"/>
    <w:rsid w:val="00917D40"/>
    <w:rsid w:val="00957D08"/>
    <w:rsid w:val="009E714C"/>
    <w:rsid w:val="009F062D"/>
    <w:rsid w:val="00A3368F"/>
    <w:rsid w:val="00A509C0"/>
    <w:rsid w:val="00A6271C"/>
    <w:rsid w:val="00A6481A"/>
    <w:rsid w:val="00A73228"/>
    <w:rsid w:val="00B54333"/>
    <w:rsid w:val="00B7077A"/>
    <w:rsid w:val="00B870CF"/>
    <w:rsid w:val="00B97E14"/>
    <w:rsid w:val="00BD668A"/>
    <w:rsid w:val="00C049C1"/>
    <w:rsid w:val="00C46448"/>
    <w:rsid w:val="00C673FC"/>
    <w:rsid w:val="00C70BF0"/>
    <w:rsid w:val="00CE24A5"/>
    <w:rsid w:val="00D0626F"/>
    <w:rsid w:val="00D31DD7"/>
    <w:rsid w:val="00D41332"/>
    <w:rsid w:val="00D56891"/>
    <w:rsid w:val="00DC0430"/>
    <w:rsid w:val="00DC3C98"/>
    <w:rsid w:val="00DD0F80"/>
    <w:rsid w:val="00E03094"/>
    <w:rsid w:val="00E13015"/>
    <w:rsid w:val="00E3706B"/>
    <w:rsid w:val="00E5760D"/>
    <w:rsid w:val="00E803C4"/>
    <w:rsid w:val="00E83F5A"/>
    <w:rsid w:val="00F15215"/>
    <w:rsid w:val="00F40F28"/>
    <w:rsid w:val="00F43128"/>
    <w:rsid w:val="00FB05DB"/>
    <w:rsid w:val="00FB2440"/>
    <w:rsid w:val="00FE288F"/>
    <w:rsid w:val="00FF4B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5:docId w15:val="{5D3A5E0C-AD94-4EE4-992C-7F753C8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0A46"/>
    <w:rPr>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90A46"/>
    <w:pPr>
      <w:ind w:right="-43"/>
      <w:jc w:val="center"/>
    </w:pPr>
    <w:rPr>
      <w:b/>
    </w:rPr>
  </w:style>
  <w:style w:type="paragraph" w:styleId="a4">
    <w:name w:val="Block Text"/>
    <w:basedOn w:val="a"/>
    <w:rsid w:val="00790A46"/>
    <w:pPr>
      <w:ind w:left="720" w:right="-45" w:hanging="720"/>
      <w:jc w:val="both"/>
    </w:pPr>
  </w:style>
  <w:style w:type="paragraph" w:styleId="2">
    <w:name w:val="Body Text Indent 2"/>
    <w:basedOn w:val="a"/>
    <w:rsid w:val="00790A46"/>
    <w:pPr>
      <w:spacing w:before="120"/>
      <w:ind w:left="720" w:hanging="720"/>
      <w:jc w:val="both"/>
    </w:pPr>
  </w:style>
  <w:style w:type="paragraph" w:customStyle="1" w:styleId="MainHead">
    <w:name w:val="MainHead"/>
    <w:rsid w:val="00790A46"/>
    <w:pPr>
      <w:keepNext/>
    </w:pPr>
    <w:rPr>
      <w:b/>
      <w:lang w:val="en-GB" w:eastAsia="en-US"/>
    </w:rPr>
  </w:style>
  <w:style w:type="paragraph" w:customStyle="1" w:styleId="Flush1">
    <w:name w:val="Flush 1"/>
    <w:basedOn w:val="a"/>
    <w:rsid w:val="00790A46"/>
    <w:pPr>
      <w:spacing w:before="240"/>
      <w:ind w:left="360"/>
    </w:pPr>
    <w:rPr>
      <w:sz w:val="24"/>
      <w:szCs w:val="24"/>
      <w:lang w:val="en-US"/>
    </w:rPr>
  </w:style>
  <w:style w:type="paragraph" w:customStyle="1" w:styleId="Indent1">
    <w:name w:val="Indent1"/>
    <w:rsid w:val="00790A46"/>
    <w:pPr>
      <w:spacing w:before="240"/>
      <w:ind w:left="720" w:hanging="360"/>
    </w:pPr>
    <w:rPr>
      <w:rFonts w:ascii="Times" w:hAnsi="Times" w:cs="Times"/>
      <w:lang w:val="en-GB" w:eastAsia="en-US"/>
    </w:rPr>
  </w:style>
  <w:style w:type="paragraph" w:customStyle="1" w:styleId="SectionHead1">
    <w:name w:val="SectionHead1"/>
    <w:basedOn w:val="a"/>
    <w:next w:val="a"/>
    <w:rsid w:val="00790A46"/>
    <w:pPr>
      <w:keepNext/>
      <w:tabs>
        <w:tab w:val="left" w:pos="360"/>
      </w:tabs>
      <w:spacing w:before="240"/>
    </w:pPr>
    <w:rPr>
      <w:b/>
      <w:bCs/>
      <w:caps/>
      <w:sz w:val="24"/>
      <w:szCs w:val="24"/>
      <w:lang w:val="en-US"/>
    </w:rPr>
  </w:style>
  <w:style w:type="paragraph" w:styleId="a5">
    <w:name w:val="List Paragraph"/>
    <w:basedOn w:val="a"/>
    <w:uiPriority w:val="34"/>
    <w:qFormat/>
    <w:rsid w:val="00B54333"/>
    <w:pPr>
      <w:ind w:left="720"/>
    </w:pPr>
  </w:style>
  <w:style w:type="paragraph" w:styleId="3">
    <w:name w:val="Body Text Indent 3"/>
    <w:basedOn w:val="a"/>
    <w:link w:val="30"/>
    <w:rsid w:val="00B54333"/>
    <w:pPr>
      <w:spacing w:after="120"/>
      <w:ind w:left="283"/>
    </w:pPr>
    <w:rPr>
      <w:sz w:val="16"/>
      <w:szCs w:val="16"/>
    </w:rPr>
  </w:style>
  <w:style w:type="character" w:customStyle="1" w:styleId="30">
    <w:name w:val="正文文本缩进 3 字符"/>
    <w:link w:val="3"/>
    <w:rsid w:val="00B54333"/>
    <w:rPr>
      <w:sz w:val="16"/>
      <w:szCs w:val="16"/>
      <w:lang w:eastAsia="en-US"/>
    </w:rPr>
  </w:style>
  <w:style w:type="paragraph" w:styleId="a6">
    <w:name w:val="Body Text Indent"/>
    <w:basedOn w:val="a"/>
    <w:link w:val="a7"/>
    <w:rsid w:val="00B54333"/>
    <w:pPr>
      <w:spacing w:after="120"/>
      <w:ind w:left="283"/>
    </w:pPr>
  </w:style>
  <w:style w:type="character" w:customStyle="1" w:styleId="a7">
    <w:name w:val="正文文本缩进 字符"/>
    <w:link w:val="a6"/>
    <w:rsid w:val="00B54333"/>
    <w:rPr>
      <w:lang w:eastAsia="en-US"/>
    </w:rPr>
  </w:style>
  <w:style w:type="paragraph" w:styleId="a8">
    <w:name w:val="header"/>
    <w:basedOn w:val="a"/>
    <w:link w:val="a9"/>
    <w:rsid w:val="00B54333"/>
    <w:pPr>
      <w:tabs>
        <w:tab w:val="center" w:pos="4320"/>
        <w:tab w:val="right" w:pos="8640"/>
      </w:tabs>
    </w:pPr>
    <w:rPr>
      <w:sz w:val="24"/>
      <w:lang w:val="en-US"/>
    </w:rPr>
  </w:style>
  <w:style w:type="character" w:customStyle="1" w:styleId="a9">
    <w:name w:val="页眉 字符"/>
    <w:link w:val="a8"/>
    <w:rsid w:val="00B54333"/>
    <w:rPr>
      <w:sz w:val="24"/>
      <w:lang w:val="en-US" w:eastAsia="en-US"/>
    </w:rPr>
  </w:style>
  <w:style w:type="paragraph" w:styleId="aa">
    <w:name w:val="Balloon Text"/>
    <w:basedOn w:val="a"/>
    <w:link w:val="ab"/>
    <w:rsid w:val="0054532F"/>
    <w:rPr>
      <w:rFonts w:ascii="Tahoma" w:hAnsi="Tahoma" w:cs="Tahoma"/>
      <w:sz w:val="16"/>
      <w:szCs w:val="16"/>
    </w:rPr>
  </w:style>
  <w:style w:type="character" w:customStyle="1" w:styleId="ab">
    <w:name w:val="批注框文本 字符"/>
    <w:link w:val="aa"/>
    <w:rsid w:val="0054532F"/>
    <w:rPr>
      <w:rFonts w:ascii="Tahoma" w:hAnsi="Tahoma" w:cs="Tahoma"/>
      <w:sz w:val="16"/>
      <w:szCs w:val="16"/>
      <w:lang w:eastAsia="en-US"/>
    </w:rPr>
  </w:style>
  <w:style w:type="paragraph" w:styleId="ac">
    <w:name w:val="footer"/>
    <w:basedOn w:val="a"/>
    <w:rsid w:val="000D43A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2391">
      <w:bodyDiv w:val="1"/>
      <w:marLeft w:val="0"/>
      <w:marRight w:val="0"/>
      <w:marTop w:val="0"/>
      <w:marBottom w:val="0"/>
      <w:divBdr>
        <w:top w:val="none" w:sz="0" w:space="0" w:color="auto"/>
        <w:left w:val="none" w:sz="0" w:space="0" w:color="auto"/>
        <w:bottom w:val="none" w:sz="0" w:space="0" w:color="auto"/>
        <w:right w:val="none" w:sz="0" w:space="0" w:color="auto"/>
      </w:divBdr>
    </w:div>
    <w:div w:id="4267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APJ MV1S/08</vt:lpstr>
    </vt:vector>
  </TitlesOfParts>
  <Company>APJ Services Ltd</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APJ MV1S/08</dc:title>
  <dc:creator>Guy Northam</dc:creator>
  <cp:lastModifiedBy>缪倩慧</cp:lastModifiedBy>
  <cp:revision>6</cp:revision>
  <cp:lastPrinted>2011-03-22T10:47:00Z</cp:lastPrinted>
  <dcterms:created xsi:type="dcterms:W3CDTF">2011-03-22T09:42:00Z</dcterms:created>
  <dcterms:modified xsi:type="dcterms:W3CDTF">2017-08-15T07:52:00Z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