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3276" w:rsidRDefault="006C07C1" w:rsidP="00FF3276">
      <w:pPr>
        <w:widowControl/>
        <w:snapToGrid w:val="0"/>
        <w:spacing w:line="360" w:lineRule="atLeast"/>
        <w:jc w:val="center"/>
        <w:rPr>
          <w:rFonts w:ascii="华文中宋" w:eastAsia="华文中宋" w:hAnsi="华文中宋"/>
          <w:b/>
          <w:sz w:val="28"/>
          <w:szCs w:val="28"/>
        </w:rPr>
      </w:pPr>
      <w:r w:rsidRPr="00FF3276">
        <w:rPr>
          <w:rFonts w:ascii="华文中宋" w:eastAsia="华文中宋" w:hAnsi="华文中宋" w:hint="eastAsia"/>
          <w:b/>
          <w:sz w:val="28"/>
          <w:szCs w:val="28"/>
        </w:rPr>
        <w:t>中远海运财产保险自保有限公司沿海内河船舶保险</w:t>
      </w:r>
    </w:p>
    <w:p w:rsidR="006C07C1" w:rsidRDefault="00FF3276" w:rsidP="00FF3276">
      <w:pPr>
        <w:widowControl/>
        <w:snapToGrid w:val="0"/>
        <w:spacing w:line="360" w:lineRule="atLeast"/>
        <w:jc w:val="center"/>
        <w:rPr>
          <w:rFonts w:ascii="华文中宋" w:eastAsia="华文中宋" w:hAnsi="华文中宋"/>
          <w:b/>
          <w:sz w:val="28"/>
          <w:szCs w:val="28"/>
        </w:rPr>
      </w:pPr>
      <w:r>
        <w:rPr>
          <w:rFonts w:ascii="华文中宋" w:eastAsia="华文中宋" w:hAnsi="华文中宋" w:hint="eastAsia"/>
          <w:b/>
          <w:sz w:val="28"/>
          <w:szCs w:val="28"/>
        </w:rPr>
        <w:t>附加</w:t>
      </w:r>
      <w:r w:rsidR="006C07C1" w:rsidRPr="00FF3276">
        <w:rPr>
          <w:rFonts w:ascii="华文中宋" w:eastAsia="华文中宋" w:hAnsi="华文中宋" w:hint="eastAsia"/>
          <w:b/>
          <w:sz w:val="28"/>
          <w:szCs w:val="28"/>
        </w:rPr>
        <w:t>弃权与禁止反言条款</w:t>
      </w:r>
    </w:p>
    <w:p w:rsidR="00FF3276" w:rsidRPr="000B473F" w:rsidRDefault="000B473F" w:rsidP="00FF3276">
      <w:pPr>
        <w:widowControl/>
        <w:snapToGrid w:val="0"/>
        <w:spacing w:line="360" w:lineRule="atLeast"/>
        <w:jc w:val="center"/>
        <w:rPr>
          <w:rFonts w:ascii="宋体" w:eastAsia="宋体" w:hAnsi="宋体" w:cs="Times New Roman"/>
          <w:szCs w:val="21"/>
        </w:rPr>
      </w:pPr>
      <w:r w:rsidRPr="000B473F">
        <w:rPr>
          <w:rFonts w:ascii="宋体" w:eastAsia="宋体" w:hAnsi="宋体" w:cs="Times New Roman"/>
          <w:szCs w:val="21"/>
        </w:rPr>
        <w:t>08AD2022002190264</w:t>
      </w:r>
    </w:p>
    <w:p w:rsidR="000B473F" w:rsidRPr="00FF3276" w:rsidRDefault="000B473F" w:rsidP="00FF3276">
      <w:pPr>
        <w:widowControl/>
        <w:snapToGrid w:val="0"/>
        <w:spacing w:line="360" w:lineRule="atLeast"/>
        <w:jc w:val="center"/>
        <w:rPr>
          <w:rFonts w:ascii="华文中宋" w:eastAsia="华文中宋" w:hAnsi="华文中宋"/>
          <w:b/>
          <w:sz w:val="28"/>
          <w:szCs w:val="28"/>
        </w:rPr>
      </w:pPr>
    </w:p>
    <w:p w:rsidR="006C07C1" w:rsidRPr="00FF3276" w:rsidRDefault="006C07C1" w:rsidP="00FF3276">
      <w:pPr>
        <w:pStyle w:val="a7"/>
        <w:spacing w:afterLines="50" w:after="156"/>
        <w:ind w:leftChars="0" w:left="0"/>
        <w:jc w:val="left"/>
        <w:rPr>
          <w:rFonts w:ascii="宋体" w:hAnsi="宋体"/>
          <w:szCs w:val="21"/>
        </w:rPr>
      </w:pPr>
      <w:r w:rsidRPr="00FF3276">
        <w:rPr>
          <w:rFonts w:ascii="宋体" w:hAnsi="宋体" w:hint="eastAsia"/>
          <w:szCs w:val="21"/>
        </w:rPr>
        <w:t>兹经双方同意并约定，被保险人或投保人告知义务的履行仅限于保险人在承保前的书面询问，保险人签发保险单，表明保险人对保险标的的风险已有完全了解，因此，在发生事故损失时，不得以被保险人或投保人没有履行告知义务而有所主张。</w:t>
      </w:r>
    </w:p>
    <w:p w:rsidR="006C07C1" w:rsidRPr="00FF3276" w:rsidRDefault="006C07C1" w:rsidP="00FF3276">
      <w:pPr>
        <w:pStyle w:val="a7"/>
        <w:spacing w:afterLines="50" w:after="156"/>
        <w:ind w:leftChars="0" w:left="0"/>
        <w:jc w:val="left"/>
        <w:rPr>
          <w:rFonts w:ascii="宋体" w:hAnsi="宋体"/>
          <w:szCs w:val="21"/>
        </w:rPr>
      </w:pPr>
      <w:r w:rsidRPr="00FF3276">
        <w:rPr>
          <w:rFonts w:ascii="宋体" w:hAnsi="宋体" w:hint="eastAsia"/>
          <w:szCs w:val="21"/>
        </w:rPr>
        <w:t>本附加条款与主条款内容相悖之处，以本附加条款为准；未尽之处，以主条款为准。</w:t>
      </w:r>
    </w:p>
    <w:p w:rsidR="007B5BF8" w:rsidRDefault="007B5BF8"/>
    <w:sectPr w:rsidR="007B5B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5FC2" w:rsidRDefault="00D65FC2" w:rsidP="00FF3276">
      <w:r>
        <w:separator/>
      </w:r>
    </w:p>
  </w:endnote>
  <w:endnote w:type="continuationSeparator" w:id="0">
    <w:p w:rsidR="00D65FC2" w:rsidRDefault="00D65FC2" w:rsidP="00FF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5FC2" w:rsidRDefault="00D65FC2" w:rsidP="00FF3276">
      <w:r>
        <w:separator/>
      </w:r>
    </w:p>
  </w:footnote>
  <w:footnote w:type="continuationSeparator" w:id="0">
    <w:p w:rsidR="00D65FC2" w:rsidRDefault="00D65FC2" w:rsidP="00FF3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C1"/>
    <w:rsid w:val="000B473F"/>
    <w:rsid w:val="000E2C9E"/>
    <w:rsid w:val="0030355E"/>
    <w:rsid w:val="003F3F91"/>
    <w:rsid w:val="0049794C"/>
    <w:rsid w:val="006C07C1"/>
    <w:rsid w:val="007B5BF8"/>
    <w:rsid w:val="00AD2EC6"/>
    <w:rsid w:val="00D65FC2"/>
    <w:rsid w:val="00FF3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DF690"/>
  <w15:chartTrackingRefBased/>
  <w15:docId w15:val="{DA6B35DA-E78D-48D6-B8EB-A0F14BF6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6C07C1"/>
    <w:pPr>
      <w:spacing w:after="120"/>
      <w:ind w:leftChars="200" w:left="420"/>
    </w:pPr>
    <w:rPr>
      <w:rFonts w:ascii="Times New Roman" w:eastAsia="宋体" w:hAnsi="Times New Roman" w:cs="Times New Roman"/>
      <w:sz w:val="16"/>
      <w:szCs w:val="16"/>
    </w:rPr>
  </w:style>
  <w:style w:type="character" w:customStyle="1" w:styleId="30">
    <w:name w:val="正文文本缩进 3 字符"/>
    <w:basedOn w:val="a0"/>
    <w:link w:val="3"/>
    <w:semiHidden/>
    <w:rsid w:val="006C07C1"/>
    <w:rPr>
      <w:rFonts w:ascii="Times New Roman" w:eastAsia="宋体" w:hAnsi="Times New Roman" w:cs="Times New Roman"/>
      <w:sz w:val="16"/>
      <w:szCs w:val="16"/>
    </w:rPr>
  </w:style>
  <w:style w:type="paragraph" w:styleId="a3">
    <w:name w:val="header"/>
    <w:basedOn w:val="a"/>
    <w:link w:val="a4"/>
    <w:uiPriority w:val="99"/>
    <w:unhideWhenUsed/>
    <w:rsid w:val="00FF32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3276"/>
    <w:rPr>
      <w:sz w:val="18"/>
      <w:szCs w:val="18"/>
    </w:rPr>
  </w:style>
  <w:style w:type="paragraph" w:styleId="a5">
    <w:name w:val="footer"/>
    <w:basedOn w:val="a"/>
    <w:link w:val="a6"/>
    <w:uiPriority w:val="99"/>
    <w:unhideWhenUsed/>
    <w:rsid w:val="00FF3276"/>
    <w:pPr>
      <w:tabs>
        <w:tab w:val="center" w:pos="4153"/>
        <w:tab w:val="right" w:pos="8306"/>
      </w:tabs>
      <w:snapToGrid w:val="0"/>
      <w:jc w:val="left"/>
    </w:pPr>
    <w:rPr>
      <w:sz w:val="18"/>
      <w:szCs w:val="18"/>
    </w:rPr>
  </w:style>
  <w:style w:type="character" w:customStyle="1" w:styleId="a6">
    <w:name w:val="页脚 字符"/>
    <w:basedOn w:val="a0"/>
    <w:link w:val="a5"/>
    <w:uiPriority w:val="99"/>
    <w:rsid w:val="00FF3276"/>
    <w:rPr>
      <w:sz w:val="18"/>
      <w:szCs w:val="18"/>
    </w:rPr>
  </w:style>
  <w:style w:type="paragraph" w:customStyle="1" w:styleId="a7">
    <w:name w:val="条款正文"/>
    <w:basedOn w:val="a"/>
    <w:qFormat/>
    <w:rsid w:val="00FF3276"/>
    <w:pPr>
      <w:adjustRightInd w:val="0"/>
      <w:snapToGrid w:val="0"/>
      <w:ind w:leftChars="400" w:left="840"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171</Characters>
  <Application>Microsoft Office Word</Application>
  <DocSecurity>0</DocSecurity>
  <Lines>1</Lines>
  <Paragraphs>1</Paragraphs>
  <ScaleCrop>false</ScaleCrop>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韦啸</dc:creator>
  <cp:keywords/>
  <dc:description/>
  <cp:lastModifiedBy>缪倩慧</cp:lastModifiedBy>
  <cp:revision>8</cp:revision>
  <dcterms:created xsi:type="dcterms:W3CDTF">2022-11-09T11:16:00Z</dcterms:created>
  <dcterms:modified xsi:type="dcterms:W3CDTF">2022-11-15T05:27:00Z</dcterms:modified>
</cp:coreProperties>
</file>