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1786" w:rsidRPr="00FA625C" w:rsidRDefault="00E11786" w:rsidP="008260C2">
      <w:pPr>
        <w:widowControl/>
        <w:snapToGrid w:val="0"/>
        <w:spacing w:line="360" w:lineRule="atLeast"/>
        <w:jc w:val="center"/>
        <w:rPr>
          <w:rFonts w:ascii="宋体" w:eastAsia="宋体" w:hAnsi="宋体" w:cs="Times New Roman"/>
          <w:szCs w:val="21"/>
        </w:rPr>
      </w:pPr>
      <w:r w:rsidRPr="008260C2">
        <w:rPr>
          <w:rFonts w:ascii="华文中宋" w:eastAsia="华文中宋" w:hAnsi="华文中宋" w:hint="eastAsia"/>
          <w:b/>
          <w:sz w:val="28"/>
          <w:szCs w:val="28"/>
        </w:rPr>
        <w:t>中远海运财产保险自保有限公司沿海内河船舶保险</w:t>
      </w:r>
      <w:r w:rsidR="00F750B6" w:rsidRPr="008260C2">
        <w:rPr>
          <w:rFonts w:ascii="华文中宋" w:eastAsia="华文中宋" w:hAnsi="华文中宋"/>
          <w:b/>
          <w:sz w:val="28"/>
          <w:szCs w:val="28"/>
        </w:rPr>
        <w:br/>
      </w:r>
      <w:r w:rsidRPr="00FA625C">
        <w:rPr>
          <w:rFonts w:ascii="华文中宋" w:eastAsia="华文中宋" w:hAnsi="华文中宋" w:hint="eastAsia"/>
          <w:b/>
          <w:sz w:val="28"/>
          <w:szCs w:val="28"/>
        </w:rPr>
        <w:t>附加索赔单据条款</w:t>
      </w:r>
    </w:p>
    <w:p w:rsidR="008260C2" w:rsidRPr="00FA625C" w:rsidRDefault="00FA625C" w:rsidP="008260C2">
      <w:pPr>
        <w:widowControl/>
        <w:snapToGrid w:val="0"/>
        <w:spacing w:line="360" w:lineRule="atLeast"/>
        <w:jc w:val="center"/>
        <w:rPr>
          <w:rFonts w:ascii="宋体" w:eastAsia="宋体" w:hAnsi="宋体" w:cs="Times New Roman"/>
          <w:szCs w:val="21"/>
        </w:rPr>
      </w:pPr>
      <w:r w:rsidRPr="00FA625C">
        <w:rPr>
          <w:rFonts w:ascii="宋体" w:eastAsia="宋体" w:hAnsi="宋体" w:cs="Times New Roman"/>
          <w:szCs w:val="21"/>
        </w:rPr>
        <w:t>08AD2022002190263</w:t>
      </w:r>
    </w:p>
    <w:p w:rsidR="00FA625C" w:rsidRPr="00FA625C" w:rsidRDefault="00FA625C" w:rsidP="008260C2">
      <w:pPr>
        <w:widowControl/>
        <w:snapToGrid w:val="0"/>
        <w:spacing w:line="360" w:lineRule="atLeast"/>
        <w:jc w:val="center"/>
        <w:rPr>
          <w:rFonts w:ascii="宋体" w:eastAsia="宋体" w:hAnsi="宋体" w:cs="Times New Roman"/>
          <w:szCs w:val="21"/>
        </w:rPr>
      </w:pPr>
    </w:p>
    <w:p w:rsidR="00E11786" w:rsidRPr="008260C2" w:rsidRDefault="00E11786" w:rsidP="008260C2">
      <w:pPr>
        <w:pStyle w:val="a7"/>
        <w:spacing w:afterLines="50" w:after="156"/>
        <w:ind w:leftChars="0" w:left="0"/>
        <w:jc w:val="left"/>
        <w:rPr>
          <w:rFonts w:ascii="宋体" w:hAnsi="宋体"/>
          <w:szCs w:val="21"/>
        </w:rPr>
      </w:pPr>
      <w:r w:rsidRPr="008260C2">
        <w:rPr>
          <w:rFonts w:ascii="宋体" w:hAnsi="宋体" w:hint="eastAsia"/>
          <w:szCs w:val="21"/>
        </w:rPr>
        <w:t>经双方同意，被保险人应提供其所能提供的与确认事故的性质、原因、损失程度等有关的证明和材料。在事故的原因和损失已被证实的情况下，保险人不得仅以缺少单据或单据不合格为由拒绝或拖延承担其在本保险合同项下应承担的赔偿责任。</w:t>
      </w:r>
    </w:p>
    <w:p w:rsidR="008C22CD" w:rsidRPr="008260C2" w:rsidRDefault="00E11786" w:rsidP="008260C2">
      <w:pPr>
        <w:pStyle w:val="a7"/>
        <w:spacing w:afterLines="50" w:after="156"/>
        <w:ind w:leftChars="0" w:left="0"/>
        <w:jc w:val="left"/>
        <w:rPr>
          <w:rFonts w:ascii="宋体" w:hAnsi="宋体"/>
          <w:szCs w:val="21"/>
        </w:rPr>
      </w:pPr>
      <w:r w:rsidRPr="008260C2">
        <w:rPr>
          <w:rFonts w:ascii="宋体" w:hAnsi="宋体" w:hint="eastAsia"/>
          <w:szCs w:val="21"/>
        </w:rPr>
        <w:t>本附加条款与主条款内容相悖之处，以本附加条款为准；未尽之处，以主条款为准</w:t>
      </w:r>
      <w:r w:rsidR="006F3A61" w:rsidRPr="008260C2">
        <w:rPr>
          <w:rFonts w:ascii="宋体" w:hAnsi="宋体" w:hint="eastAsia"/>
          <w:szCs w:val="21"/>
        </w:rPr>
        <w:t>。</w:t>
      </w:r>
    </w:p>
    <w:p w:rsidR="009D4908" w:rsidRPr="00854263" w:rsidRDefault="009D4908"/>
    <w:sectPr w:rsidR="009D4908" w:rsidRPr="008542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11F4" w:rsidRDefault="001111F4" w:rsidP="008260C2">
      <w:r>
        <w:separator/>
      </w:r>
    </w:p>
  </w:endnote>
  <w:endnote w:type="continuationSeparator" w:id="0">
    <w:p w:rsidR="001111F4" w:rsidRDefault="001111F4" w:rsidP="0082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11F4" w:rsidRDefault="001111F4" w:rsidP="008260C2">
      <w:r>
        <w:separator/>
      </w:r>
    </w:p>
  </w:footnote>
  <w:footnote w:type="continuationSeparator" w:id="0">
    <w:p w:rsidR="001111F4" w:rsidRDefault="001111F4" w:rsidP="00826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786"/>
    <w:rsid w:val="001111F4"/>
    <w:rsid w:val="00186D5D"/>
    <w:rsid w:val="00237B28"/>
    <w:rsid w:val="006F3A61"/>
    <w:rsid w:val="00700CF4"/>
    <w:rsid w:val="008260C2"/>
    <w:rsid w:val="00854263"/>
    <w:rsid w:val="008C22CD"/>
    <w:rsid w:val="009D4908"/>
    <w:rsid w:val="00E11786"/>
    <w:rsid w:val="00F750B6"/>
    <w:rsid w:val="00FA6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03312"/>
  <w15:chartTrackingRefBased/>
  <w15:docId w15:val="{DF6E6590-6E3B-4852-978C-26993066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11786"/>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786"/>
    <w:rPr>
      <w:rFonts w:ascii="Times New Roman" w:eastAsia="宋体" w:hAnsi="Times New Roman" w:cs="Times New Roman"/>
      <w:b/>
      <w:bCs/>
      <w:kern w:val="44"/>
      <w:sz w:val="44"/>
      <w:szCs w:val="44"/>
    </w:rPr>
  </w:style>
  <w:style w:type="paragraph" w:styleId="a3">
    <w:name w:val="header"/>
    <w:basedOn w:val="a"/>
    <w:link w:val="a4"/>
    <w:uiPriority w:val="99"/>
    <w:unhideWhenUsed/>
    <w:rsid w:val="008260C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60C2"/>
    <w:rPr>
      <w:sz w:val="18"/>
      <w:szCs w:val="18"/>
    </w:rPr>
  </w:style>
  <w:style w:type="paragraph" w:styleId="a5">
    <w:name w:val="footer"/>
    <w:basedOn w:val="a"/>
    <w:link w:val="a6"/>
    <w:uiPriority w:val="99"/>
    <w:unhideWhenUsed/>
    <w:rsid w:val="008260C2"/>
    <w:pPr>
      <w:tabs>
        <w:tab w:val="center" w:pos="4153"/>
        <w:tab w:val="right" w:pos="8306"/>
      </w:tabs>
      <w:snapToGrid w:val="0"/>
      <w:jc w:val="left"/>
    </w:pPr>
    <w:rPr>
      <w:sz w:val="18"/>
      <w:szCs w:val="18"/>
    </w:rPr>
  </w:style>
  <w:style w:type="character" w:customStyle="1" w:styleId="a6">
    <w:name w:val="页脚 字符"/>
    <w:basedOn w:val="a0"/>
    <w:link w:val="a5"/>
    <w:uiPriority w:val="99"/>
    <w:rsid w:val="008260C2"/>
    <w:rPr>
      <w:sz w:val="18"/>
      <w:szCs w:val="18"/>
    </w:rPr>
  </w:style>
  <w:style w:type="paragraph" w:customStyle="1" w:styleId="a7">
    <w:name w:val="条款正文"/>
    <w:basedOn w:val="a"/>
    <w:qFormat/>
    <w:rsid w:val="008260C2"/>
    <w:pPr>
      <w:adjustRightInd w:val="0"/>
      <w:snapToGrid w:val="0"/>
      <w:ind w:leftChars="400" w:left="840" w:firstLineChars="200" w:firstLine="420"/>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3408-18BB-4DAD-870A-0E536E8AF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Words>
  <Characters>169</Characters>
  <Application>Microsoft Office Word</Application>
  <DocSecurity>0</DocSecurity>
  <Lines>1</Lines>
  <Paragraphs>1</Paragraphs>
  <ScaleCrop>false</ScaleCrop>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韦啸</dc:creator>
  <cp:keywords/>
  <dc:description/>
  <cp:lastModifiedBy>缪倩慧</cp:lastModifiedBy>
  <cp:revision>12</cp:revision>
  <dcterms:created xsi:type="dcterms:W3CDTF">2022-11-09T11:16:00Z</dcterms:created>
  <dcterms:modified xsi:type="dcterms:W3CDTF">2022-11-15T05:22:00Z</dcterms:modified>
</cp:coreProperties>
</file>