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08789" w14:textId="77777777" w:rsidR="0085029D" w:rsidRPr="00213850" w:rsidRDefault="0085029D" w:rsidP="00552845">
      <w:pPr>
        <w:widowControl/>
        <w:jc w:val="center"/>
        <w:rPr>
          <w:rFonts w:ascii="华文中宋" w:eastAsia="华文中宋" w:hAnsi="华文中宋"/>
          <w:b/>
          <w:bCs/>
          <w:color w:val="000000"/>
          <w:kern w:val="0"/>
          <w:sz w:val="32"/>
          <w:szCs w:val="28"/>
        </w:rPr>
      </w:pPr>
      <w:r w:rsidRPr="00213850">
        <w:rPr>
          <w:rFonts w:ascii="华文中宋" w:eastAsia="华文中宋" w:hAnsi="华文中宋" w:hint="eastAsia"/>
          <w:b/>
          <w:bCs/>
          <w:color w:val="000000"/>
          <w:kern w:val="0"/>
          <w:sz w:val="32"/>
          <w:szCs w:val="28"/>
        </w:rPr>
        <w:t>中远海运财产保险自保有限公司雇主责任保险</w:t>
      </w:r>
    </w:p>
    <w:p w14:paraId="7E7B0CA3" w14:textId="6862D5E5" w:rsidR="00AC5E6A" w:rsidRPr="00AC5E6A" w:rsidRDefault="00AC5E6A" w:rsidP="00AC5E6A">
      <w:pPr>
        <w:widowControl/>
        <w:jc w:val="center"/>
        <w:rPr>
          <w:rFonts w:ascii="华文中宋" w:eastAsia="华文中宋" w:hAnsi="华文中宋"/>
          <w:b/>
          <w:bCs/>
          <w:color w:val="000000"/>
          <w:kern w:val="0"/>
          <w:sz w:val="32"/>
          <w:szCs w:val="28"/>
        </w:rPr>
      </w:pPr>
      <w:r w:rsidRPr="00AC5E6A">
        <w:rPr>
          <w:rFonts w:ascii="华文中宋" w:eastAsia="华文中宋" w:hAnsi="华文中宋" w:hint="eastAsia"/>
          <w:b/>
          <w:bCs/>
          <w:color w:val="000000"/>
          <w:kern w:val="0"/>
          <w:sz w:val="32"/>
          <w:szCs w:val="28"/>
        </w:rPr>
        <w:t>附加合同责任扩展</w:t>
      </w:r>
      <w:r w:rsidR="00F02EDC">
        <w:rPr>
          <w:rFonts w:ascii="华文中宋" w:eastAsia="华文中宋" w:hAnsi="华文中宋" w:hint="eastAsia"/>
          <w:b/>
          <w:bCs/>
          <w:color w:val="000000"/>
          <w:kern w:val="0"/>
          <w:sz w:val="32"/>
          <w:szCs w:val="28"/>
        </w:rPr>
        <w:t>保险</w:t>
      </w:r>
      <w:r w:rsidRPr="00AC5E6A">
        <w:rPr>
          <w:rFonts w:ascii="华文中宋" w:eastAsia="华文中宋" w:hAnsi="华文中宋" w:hint="eastAsia"/>
          <w:b/>
          <w:bCs/>
          <w:color w:val="000000"/>
          <w:kern w:val="0"/>
          <w:sz w:val="32"/>
          <w:szCs w:val="28"/>
        </w:rPr>
        <w:t>条款</w:t>
      </w:r>
    </w:p>
    <w:p w14:paraId="51A0D0C2" w14:textId="423A517F" w:rsidR="00AC5E6A" w:rsidRDefault="00AC5E6A" w:rsidP="00AC5E6A">
      <w:pPr>
        <w:widowControl/>
        <w:jc w:val="center"/>
        <w:rPr>
          <w:rFonts w:ascii="宋体" w:eastAsia="宋体" w:hAnsi="宋体"/>
          <w:sz w:val="24"/>
          <w:szCs w:val="28"/>
        </w:rPr>
      </w:pPr>
    </w:p>
    <w:p w14:paraId="525543E3" w14:textId="68098C15" w:rsidR="009276A0" w:rsidRDefault="009276A0" w:rsidP="00AC5E6A">
      <w:pPr>
        <w:widowControl/>
        <w:jc w:val="center"/>
        <w:rPr>
          <w:rFonts w:ascii="Microsoft Yahei" w:eastAsia="微软雅黑" w:hAnsi="Microsoft Yahei"/>
          <w:b/>
          <w:bCs/>
          <w:color w:val="FF0000"/>
          <w:sz w:val="30"/>
          <w:szCs w:val="30"/>
        </w:rPr>
      </w:pPr>
      <w:r>
        <w:rPr>
          <w:rFonts w:ascii="Microsoft Yahei" w:eastAsia="微软雅黑" w:hAnsi="Microsoft Yahei"/>
          <w:b/>
          <w:bCs/>
          <w:color w:val="FF0000"/>
          <w:sz w:val="30"/>
          <w:szCs w:val="30"/>
        </w:rPr>
        <w:t>产品注册成功，</w:t>
      </w:r>
      <w:bookmarkStart w:id="0" w:name="_GoBack"/>
      <w:r>
        <w:rPr>
          <w:rFonts w:ascii="Microsoft Yahei" w:eastAsia="微软雅黑" w:hAnsi="Microsoft Yahei"/>
          <w:b/>
          <w:bCs/>
          <w:color w:val="FF0000"/>
          <w:sz w:val="30"/>
          <w:szCs w:val="30"/>
        </w:rPr>
        <w:t>注册号为：</w:t>
      </w:r>
      <w:r>
        <w:rPr>
          <w:rFonts w:ascii="Microsoft Yahei" w:eastAsia="微软雅黑" w:hAnsi="Microsoft Yahei"/>
          <w:b/>
          <w:bCs/>
          <w:color w:val="FF0000"/>
          <w:sz w:val="30"/>
          <w:szCs w:val="30"/>
        </w:rPr>
        <w:t>C00021930922020092101212</w:t>
      </w:r>
      <w:bookmarkEnd w:id="0"/>
    </w:p>
    <w:p w14:paraId="514FF804" w14:textId="77777777" w:rsidR="009276A0" w:rsidRPr="009276A0" w:rsidRDefault="009276A0" w:rsidP="00AC5E6A">
      <w:pPr>
        <w:widowControl/>
        <w:jc w:val="center"/>
        <w:rPr>
          <w:rFonts w:ascii="宋体" w:eastAsia="宋体" w:hAnsi="宋体" w:hint="eastAsia"/>
          <w:sz w:val="24"/>
          <w:szCs w:val="28"/>
        </w:rPr>
      </w:pPr>
    </w:p>
    <w:p w14:paraId="217592F2" w14:textId="43CF3F46" w:rsidR="00AC5E6A" w:rsidRPr="00AC5E6A" w:rsidRDefault="00AC5E6A" w:rsidP="00AC5E6A">
      <w:pPr>
        <w:widowControl/>
        <w:spacing w:afterLines="50" w:after="156"/>
        <w:ind w:firstLineChars="200" w:firstLine="420"/>
        <w:rPr>
          <w:rFonts w:ascii="Times New Roman" w:eastAsia="宋体" w:hAnsi="Times New Roman"/>
          <w:color w:val="000000"/>
          <w:kern w:val="0"/>
          <w:szCs w:val="21"/>
        </w:rPr>
      </w:pPr>
      <w:r w:rsidRPr="00AC5E6A">
        <w:rPr>
          <w:rFonts w:ascii="宋体" w:eastAsia="宋体" w:hAnsi="宋体" w:cs="宋体" w:hint="eastAsia"/>
          <w:color w:val="000000"/>
          <w:kern w:val="0"/>
          <w:szCs w:val="21"/>
          <w:lang w:bidi="ar"/>
        </w:rPr>
        <w:t>兹经合同双方同意，</w:t>
      </w:r>
      <w:r w:rsidRPr="00AC5E6A">
        <w:rPr>
          <w:rFonts w:ascii="宋体" w:eastAsia="宋体" w:hAnsi="宋体" w:hint="eastAsia"/>
          <w:szCs w:val="24"/>
        </w:rPr>
        <w:t>本保险扩展承保</w:t>
      </w:r>
      <w:r w:rsidRPr="00AC5E6A">
        <w:rPr>
          <w:rFonts w:ascii="宋体" w:eastAsia="宋体" w:hAnsi="宋体" w:hint="eastAsia"/>
          <w:szCs w:val="21"/>
        </w:rPr>
        <w:t>被保险人的雇员在其雇佣期间因从事保险单所载明的被保险人的工作而遭受意外事故或患与工作有关的国家规定的职业性疾病所致伤、残或死亡</w:t>
      </w:r>
      <w:r w:rsidRPr="00AC5E6A">
        <w:rPr>
          <w:rFonts w:ascii="宋体" w:eastAsia="宋体" w:hAnsi="宋体" w:cs="宋体" w:hint="eastAsia"/>
          <w:snapToGrid w:val="0"/>
          <w:szCs w:val="21"/>
        </w:rPr>
        <w:t>以及符合国务院颁布的《工伤保险条例》第十四条、第十五条规定可认定为工伤的情形，对被保险人根据其与雇员</w:t>
      </w:r>
      <w:r w:rsidR="00F02EDC">
        <w:rPr>
          <w:rFonts w:ascii="宋体" w:eastAsia="宋体" w:hAnsi="宋体" w:cs="宋体" w:hint="eastAsia"/>
          <w:snapToGrid w:val="0"/>
          <w:szCs w:val="21"/>
        </w:rPr>
        <w:t>或其合法权益人</w:t>
      </w:r>
      <w:r w:rsidRPr="00AC5E6A">
        <w:rPr>
          <w:rFonts w:ascii="宋体" w:eastAsia="宋体" w:hAnsi="宋体" w:cs="宋体" w:hint="eastAsia"/>
          <w:snapToGrid w:val="0"/>
          <w:szCs w:val="21"/>
        </w:rPr>
        <w:t>之间达成的经保险人认可的书面协议所应承担的针</w:t>
      </w:r>
      <w:r w:rsidRPr="00AC5E6A">
        <w:rPr>
          <w:rFonts w:ascii="宋体" w:eastAsia="宋体" w:hAnsi="宋体" w:hint="eastAsia"/>
          <w:szCs w:val="24"/>
        </w:rPr>
        <w:t>对其雇员的经济赔偿责任，</w:t>
      </w:r>
      <w:r w:rsidRPr="00AC5E6A">
        <w:rPr>
          <w:rFonts w:ascii="Times New Roman" w:eastAsia="宋体" w:hAnsi="Times New Roman" w:hint="eastAsia"/>
          <w:b/>
          <w:bCs/>
          <w:color w:val="000000"/>
          <w:kern w:val="0"/>
          <w:szCs w:val="21"/>
        </w:rPr>
        <w:t>保险人根据保险合同的约定并在本保险合同明细表中约定的各分项限额内进行赔偿。</w:t>
      </w:r>
    </w:p>
    <w:p w14:paraId="1D40454B" w14:textId="74AA684A" w:rsidR="00B86AC7" w:rsidRPr="00AC5E6A" w:rsidRDefault="00AC5E6A" w:rsidP="00AC5E6A">
      <w:pPr>
        <w:widowControl/>
        <w:spacing w:afterLines="50" w:after="156"/>
        <w:ind w:firstLineChars="200" w:firstLine="420"/>
        <w:rPr>
          <w:rFonts w:ascii="宋体" w:hAnsi="宋体"/>
          <w:szCs w:val="21"/>
        </w:rPr>
      </w:pPr>
      <w:r w:rsidRPr="00AC5E6A">
        <w:rPr>
          <w:rFonts w:ascii="Times New Roman" w:eastAsia="宋体" w:hAnsi="Times New Roman" w:hint="eastAsia"/>
          <w:szCs w:val="21"/>
        </w:rPr>
        <w:t>本附加条款未约定事宜适用保险合同的其他约定，</w:t>
      </w:r>
      <w:r w:rsidRPr="00AC5E6A">
        <w:rPr>
          <w:rFonts w:ascii="Times New Roman" w:eastAsia="宋体" w:hAnsi="Times New Roman" w:hint="eastAsia"/>
          <w:color w:val="000000"/>
          <w:kern w:val="0"/>
          <w:szCs w:val="21"/>
        </w:rPr>
        <w:t>本保险合同所载其它条件不变。</w:t>
      </w:r>
    </w:p>
    <w:sectPr w:rsidR="00B86AC7" w:rsidRPr="00AC5E6A" w:rsidSect="009A3D42">
      <w:headerReference w:type="default"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CBA73" w14:textId="77777777" w:rsidR="00A46F89" w:rsidRDefault="00A46F89" w:rsidP="0085029D">
      <w:r>
        <w:separator/>
      </w:r>
    </w:p>
  </w:endnote>
  <w:endnote w:type="continuationSeparator" w:id="0">
    <w:p w14:paraId="597EC57C" w14:textId="77777777" w:rsidR="00A46F89" w:rsidRDefault="00A46F89" w:rsidP="0085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473167"/>
      <w:docPartObj>
        <w:docPartGallery w:val="Page Numbers (Bottom of Page)"/>
        <w:docPartUnique/>
      </w:docPartObj>
    </w:sdtPr>
    <w:sdtEndPr/>
    <w:sdtContent>
      <w:p w14:paraId="430B1FB5" w14:textId="77B175C1" w:rsidR="009A3D42" w:rsidRDefault="009A3D42">
        <w:pPr>
          <w:pStyle w:val="a5"/>
          <w:jc w:val="center"/>
        </w:pPr>
        <w:r>
          <w:fldChar w:fldCharType="begin"/>
        </w:r>
        <w:r>
          <w:instrText>PAGE   \* MERGEFORMAT</w:instrText>
        </w:r>
        <w:r>
          <w:fldChar w:fldCharType="separate"/>
        </w:r>
        <w:r w:rsidR="009276A0" w:rsidRPr="009276A0">
          <w:rPr>
            <w:noProof/>
            <w:lang w:val="zh-CN"/>
          </w:rPr>
          <w:t>-</w:t>
        </w:r>
        <w:r w:rsidR="009276A0">
          <w:rPr>
            <w:noProof/>
          </w:rPr>
          <w:t xml:space="preserve"> 1 -</w:t>
        </w:r>
        <w:r>
          <w:fldChar w:fldCharType="end"/>
        </w:r>
      </w:p>
    </w:sdtContent>
  </w:sdt>
  <w:p w14:paraId="59554FA9" w14:textId="77777777" w:rsidR="009A3D42" w:rsidRDefault="009A3D4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6B2F8" w14:textId="77777777" w:rsidR="00A46F89" w:rsidRDefault="00A46F89" w:rsidP="0085029D">
      <w:r>
        <w:separator/>
      </w:r>
    </w:p>
  </w:footnote>
  <w:footnote w:type="continuationSeparator" w:id="0">
    <w:p w14:paraId="42B48F27" w14:textId="77777777" w:rsidR="00A46F89" w:rsidRDefault="00A46F89" w:rsidP="008502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D6FBB" w14:textId="635AF328" w:rsidR="0085029D" w:rsidRPr="0085029D" w:rsidRDefault="0085029D" w:rsidP="0085029D">
    <w:pPr>
      <w:pStyle w:val="a3"/>
      <w:rPr>
        <w:rFonts w:ascii="宋体" w:eastAsia="宋体" w:hAnsi="宋体"/>
      </w:rPr>
    </w:pPr>
    <w:r>
      <w:rPr>
        <w:rFonts w:ascii="宋体" w:hAnsi="宋体" w:hint="eastAsia"/>
      </w:rPr>
      <w:t>中远海运财产保险自保有限公司</w:t>
    </w:r>
    <w:r>
      <w:rPr>
        <w:rFonts w:ascii="宋体" w:hAnsi="宋体" w:hint="eastAsia"/>
      </w:rPr>
      <w:t xml:space="preserve">             </w:t>
    </w:r>
    <w:r w:rsidR="00552845">
      <w:rPr>
        <w:rFonts w:ascii="宋体" w:hAnsi="宋体"/>
      </w:rPr>
      <w:t xml:space="preserve">   </w:t>
    </w:r>
    <w:r w:rsidR="00C74302">
      <w:rPr>
        <w:rFonts w:ascii="宋体" w:hAnsi="宋体"/>
      </w:rPr>
      <w:t xml:space="preserve">     </w:t>
    </w:r>
    <w:r w:rsidR="00F31DC6">
      <w:rPr>
        <w:rFonts w:ascii="宋体" w:hAnsi="宋体"/>
      </w:rPr>
      <w:t xml:space="preserve">   </w:t>
    </w:r>
    <w:r w:rsidR="00C74302">
      <w:rPr>
        <w:rFonts w:ascii="宋体" w:hAnsi="宋体"/>
      </w:rPr>
      <w:t xml:space="preserve"> </w:t>
    </w:r>
    <w:r>
      <w:rPr>
        <w:rFonts w:ascii="宋体" w:hAnsi="宋体" w:hint="eastAsia"/>
      </w:rPr>
      <w:t>雇主责任保险附加</w:t>
    </w:r>
    <w:r w:rsidR="00F02EDC">
      <w:rPr>
        <w:rFonts w:ascii="宋体" w:hAnsi="宋体" w:hint="eastAsia"/>
      </w:rPr>
      <w:t>合同责任扩展保险</w:t>
    </w:r>
    <w:r w:rsidR="00F31DC6">
      <w:rPr>
        <w:rFonts w:ascii="宋体" w:hAnsi="宋体" w:hint="eastAsia"/>
      </w:rPr>
      <w:t>条款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07"/>
    <w:rsid w:val="001231B3"/>
    <w:rsid w:val="00213850"/>
    <w:rsid w:val="002502A8"/>
    <w:rsid w:val="00306E47"/>
    <w:rsid w:val="003C7650"/>
    <w:rsid w:val="00552845"/>
    <w:rsid w:val="00632E9C"/>
    <w:rsid w:val="006616A5"/>
    <w:rsid w:val="006D16A8"/>
    <w:rsid w:val="007B2E02"/>
    <w:rsid w:val="0085029D"/>
    <w:rsid w:val="00891353"/>
    <w:rsid w:val="009276A0"/>
    <w:rsid w:val="009A3D42"/>
    <w:rsid w:val="009B0707"/>
    <w:rsid w:val="009C65DB"/>
    <w:rsid w:val="00A46F89"/>
    <w:rsid w:val="00AB3CA6"/>
    <w:rsid w:val="00AC5E6A"/>
    <w:rsid w:val="00C74302"/>
    <w:rsid w:val="00CB251B"/>
    <w:rsid w:val="00CC0B30"/>
    <w:rsid w:val="00D06514"/>
    <w:rsid w:val="00EB62D2"/>
    <w:rsid w:val="00F02EDC"/>
    <w:rsid w:val="00F3022A"/>
    <w:rsid w:val="00F31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B4BC73"/>
  <w15:chartTrackingRefBased/>
  <w15:docId w15:val="{2C1BB98F-C2EC-46F3-A6B3-244CBFEE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29D"/>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2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029D"/>
    <w:rPr>
      <w:rFonts w:ascii="等线" w:eastAsia="等线" w:hAnsi="等线" w:cs="Times New Roman"/>
      <w:sz w:val="18"/>
      <w:szCs w:val="18"/>
    </w:rPr>
  </w:style>
  <w:style w:type="paragraph" w:styleId="a5">
    <w:name w:val="footer"/>
    <w:basedOn w:val="a"/>
    <w:link w:val="a6"/>
    <w:uiPriority w:val="99"/>
    <w:unhideWhenUsed/>
    <w:rsid w:val="0085029D"/>
    <w:pPr>
      <w:tabs>
        <w:tab w:val="center" w:pos="4153"/>
        <w:tab w:val="right" w:pos="8306"/>
      </w:tabs>
      <w:snapToGrid w:val="0"/>
      <w:jc w:val="left"/>
    </w:pPr>
    <w:rPr>
      <w:sz w:val="18"/>
      <w:szCs w:val="18"/>
    </w:rPr>
  </w:style>
  <w:style w:type="character" w:customStyle="1" w:styleId="a6">
    <w:name w:val="页脚 字符"/>
    <w:basedOn w:val="a0"/>
    <w:link w:val="a5"/>
    <w:uiPriority w:val="99"/>
    <w:rsid w:val="0085029D"/>
    <w:rPr>
      <w:rFonts w:ascii="等线" w:eastAsia="等线" w:hAnsi="等线" w:cs="Times New Roman"/>
      <w:sz w:val="18"/>
      <w:szCs w:val="18"/>
    </w:rPr>
  </w:style>
  <w:style w:type="character" w:styleId="a7">
    <w:name w:val="annotation reference"/>
    <w:basedOn w:val="a0"/>
    <w:uiPriority w:val="99"/>
    <w:semiHidden/>
    <w:unhideWhenUsed/>
    <w:rsid w:val="0085029D"/>
    <w:rPr>
      <w:sz w:val="21"/>
      <w:szCs w:val="21"/>
    </w:rPr>
  </w:style>
  <w:style w:type="paragraph" w:styleId="a8">
    <w:name w:val="annotation text"/>
    <w:basedOn w:val="a"/>
    <w:link w:val="a9"/>
    <w:uiPriority w:val="99"/>
    <w:semiHidden/>
    <w:unhideWhenUsed/>
    <w:rsid w:val="0085029D"/>
    <w:pPr>
      <w:jc w:val="left"/>
    </w:pPr>
  </w:style>
  <w:style w:type="character" w:customStyle="1" w:styleId="a9">
    <w:name w:val="批注文字 字符"/>
    <w:basedOn w:val="a0"/>
    <w:link w:val="a8"/>
    <w:uiPriority w:val="99"/>
    <w:semiHidden/>
    <w:rsid w:val="0085029D"/>
    <w:rPr>
      <w:rFonts w:ascii="等线" w:eastAsia="等线" w:hAnsi="等线" w:cs="Times New Roman"/>
    </w:rPr>
  </w:style>
  <w:style w:type="paragraph" w:styleId="aa">
    <w:name w:val="annotation subject"/>
    <w:basedOn w:val="a8"/>
    <w:next w:val="a8"/>
    <w:link w:val="ab"/>
    <w:uiPriority w:val="99"/>
    <w:semiHidden/>
    <w:unhideWhenUsed/>
    <w:rsid w:val="0085029D"/>
    <w:rPr>
      <w:b/>
      <w:bCs/>
    </w:rPr>
  </w:style>
  <w:style w:type="character" w:customStyle="1" w:styleId="ab">
    <w:name w:val="批注主题 字符"/>
    <w:basedOn w:val="a9"/>
    <w:link w:val="aa"/>
    <w:uiPriority w:val="99"/>
    <w:semiHidden/>
    <w:rsid w:val="0085029D"/>
    <w:rPr>
      <w:rFonts w:ascii="等线" w:eastAsia="等线" w:hAnsi="等线" w:cs="Times New Roman"/>
      <w:b/>
      <w:bCs/>
    </w:rPr>
  </w:style>
  <w:style w:type="paragraph" w:styleId="ac">
    <w:name w:val="Balloon Text"/>
    <w:basedOn w:val="a"/>
    <w:link w:val="ad"/>
    <w:uiPriority w:val="99"/>
    <w:semiHidden/>
    <w:unhideWhenUsed/>
    <w:rsid w:val="0085029D"/>
    <w:rPr>
      <w:sz w:val="18"/>
      <w:szCs w:val="18"/>
    </w:rPr>
  </w:style>
  <w:style w:type="character" w:customStyle="1" w:styleId="ad">
    <w:name w:val="批注框文本 字符"/>
    <w:basedOn w:val="a0"/>
    <w:link w:val="ac"/>
    <w:uiPriority w:val="99"/>
    <w:semiHidden/>
    <w:rsid w:val="0085029D"/>
    <w:rPr>
      <w:rFonts w:ascii="等线" w:eastAsia="等线" w:hAnsi="等线" w:cs="Times New Roman"/>
      <w:sz w:val="18"/>
      <w:szCs w:val="18"/>
    </w:rPr>
  </w:style>
  <w:style w:type="paragraph" w:customStyle="1" w:styleId="DefaultText">
    <w:name w:val="Default Text"/>
    <w:basedOn w:val="a"/>
    <w:rsid w:val="00552845"/>
    <w:pPr>
      <w:autoSpaceDE w:val="0"/>
      <w:autoSpaceDN w:val="0"/>
      <w:adjustRightInd w:val="0"/>
      <w:jc w:val="left"/>
    </w:pPr>
    <w:rPr>
      <w:rFonts w:ascii="Times New Roman" w:eastAsia="宋体" w:hAnsi="Times New Roman"/>
      <w:kern w:val="0"/>
      <w:sz w:val="24"/>
      <w:szCs w:val="24"/>
    </w:rPr>
  </w:style>
  <w:style w:type="paragraph" w:styleId="ae">
    <w:name w:val="Normal Indent"/>
    <w:basedOn w:val="a"/>
    <w:semiHidden/>
    <w:unhideWhenUsed/>
    <w:qFormat/>
    <w:rsid w:val="00C74302"/>
    <w:pPr>
      <w:ind w:firstLine="420"/>
    </w:pPr>
    <w:rPr>
      <w:rFonts w:ascii="Times New Roman" w:eastAsia="宋体" w:hAnsi="Times New Roman"/>
      <w:szCs w:val="20"/>
    </w:rPr>
  </w:style>
  <w:style w:type="paragraph" w:styleId="af">
    <w:name w:val="Normal (Web)"/>
    <w:basedOn w:val="a"/>
    <w:unhideWhenUsed/>
    <w:qFormat/>
    <w:rsid w:val="00F3022A"/>
    <w:rPr>
      <w:rFonts w:ascii="Times New Roman" w:eastAsia="宋体"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321975">
      <w:bodyDiv w:val="1"/>
      <w:marLeft w:val="0"/>
      <w:marRight w:val="0"/>
      <w:marTop w:val="0"/>
      <w:marBottom w:val="0"/>
      <w:divBdr>
        <w:top w:val="none" w:sz="0" w:space="0" w:color="auto"/>
        <w:left w:val="none" w:sz="0" w:space="0" w:color="auto"/>
        <w:bottom w:val="none" w:sz="0" w:space="0" w:color="auto"/>
        <w:right w:val="none" w:sz="0" w:space="0" w:color="auto"/>
      </w:divBdr>
    </w:div>
    <w:div w:id="1121800191">
      <w:bodyDiv w:val="1"/>
      <w:marLeft w:val="0"/>
      <w:marRight w:val="0"/>
      <w:marTop w:val="0"/>
      <w:marBottom w:val="0"/>
      <w:divBdr>
        <w:top w:val="none" w:sz="0" w:space="0" w:color="auto"/>
        <w:left w:val="none" w:sz="0" w:space="0" w:color="auto"/>
        <w:bottom w:val="none" w:sz="0" w:space="0" w:color="auto"/>
        <w:right w:val="none" w:sz="0" w:space="0" w:color="auto"/>
      </w:divBdr>
    </w:div>
    <w:div w:id="1337994748">
      <w:bodyDiv w:val="1"/>
      <w:marLeft w:val="0"/>
      <w:marRight w:val="0"/>
      <w:marTop w:val="0"/>
      <w:marBottom w:val="0"/>
      <w:divBdr>
        <w:top w:val="none" w:sz="0" w:space="0" w:color="auto"/>
        <w:left w:val="none" w:sz="0" w:space="0" w:color="auto"/>
        <w:bottom w:val="none" w:sz="0" w:space="0" w:color="auto"/>
        <w:right w:val="none" w:sz="0" w:space="0" w:color="auto"/>
      </w:divBdr>
    </w:div>
    <w:div w:id="1421488003">
      <w:bodyDiv w:val="1"/>
      <w:marLeft w:val="0"/>
      <w:marRight w:val="0"/>
      <w:marTop w:val="0"/>
      <w:marBottom w:val="0"/>
      <w:divBdr>
        <w:top w:val="none" w:sz="0" w:space="0" w:color="auto"/>
        <w:left w:val="none" w:sz="0" w:space="0" w:color="auto"/>
        <w:bottom w:val="none" w:sz="0" w:space="0" w:color="auto"/>
        <w:right w:val="none" w:sz="0" w:space="0" w:color="auto"/>
      </w:divBdr>
    </w:div>
    <w:div w:id="1472094692">
      <w:bodyDiv w:val="1"/>
      <w:marLeft w:val="0"/>
      <w:marRight w:val="0"/>
      <w:marTop w:val="0"/>
      <w:marBottom w:val="0"/>
      <w:divBdr>
        <w:top w:val="none" w:sz="0" w:space="0" w:color="auto"/>
        <w:left w:val="none" w:sz="0" w:space="0" w:color="auto"/>
        <w:bottom w:val="none" w:sz="0" w:space="0" w:color="auto"/>
        <w:right w:val="none" w:sz="0" w:space="0" w:color="auto"/>
      </w:divBdr>
    </w:div>
    <w:div w:id="1891530619">
      <w:bodyDiv w:val="1"/>
      <w:marLeft w:val="0"/>
      <w:marRight w:val="0"/>
      <w:marTop w:val="0"/>
      <w:marBottom w:val="0"/>
      <w:divBdr>
        <w:top w:val="none" w:sz="0" w:space="0" w:color="auto"/>
        <w:left w:val="none" w:sz="0" w:space="0" w:color="auto"/>
        <w:bottom w:val="none" w:sz="0" w:space="0" w:color="auto"/>
        <w:right w:val="none" w:sz="0" w:space="0" w:color="auto"/>
      </w:divBdr>
    </w:div>
    <w:div w:id="202096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CFE89-3BD0-4CBB-99D5-4E24D6569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王帆</dc:creator>
  <cp:keywords/>
  <dc:description/>
  <cp:lastModifiedBy>王帆</cp:lastModifiedBy>
  <cp:revision>17</cp:revision>
  <dcterms:created xsi:type="dcterms:W3CDTF">2020-08-26T08:46:00Z</dcterms:created>
  <dcterms:modified xsi:type="dcterms:W3CDTF">2020-09-21T08:55:00Z</dcterms:modified>
</cp:coreProperties>
</file>