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7E4" w:rsidRDefault="00337933">
      <w:pPr>
        <w:jc w:val="center"/>
        <w:rPr>
          <w:b/>
          <w:u w:val="single"/>
        </w:rPr>
      </w:pPr>
      <w:r>
        <w:rPr>
          <w:b/>
          <w:u w:val="single"/>
        </w:rPr>
        <w:t>WAR TRADING ADVICE CLAUSE</w:t>
      </w:r>
    </w:p>
    <w:p w:rsidR="008207E4" w:rsidRDefault="00337933" w:rsidP="00337933">
      <w:pPr>
        <w:jc w:val="center"/>
        <w:rPr>
          <w:b/>
          <w:sz w:val="20"/>
        </w:rPr>
      </w:pPr>
      <w:r w:rsidRPr="00337933">
        <w:rPr>
          <w:b/>
          <w:sz w:val="20"/>
        </w:rPr>
        <w:t>Registration code in Shanghai Institute of Mar</w:t>
      </w:r>
      <w:r>
        <w:rPr>
          <w:b/>
          <w:sz w:val="20"/>
        </w:rPr>
        <w:t>ine Insurance: 08AD2017002190113</w:t>
      </w:r>
    </w:p>
    <w:p w:rsidR="00337933" w:rsidRPr="00337933" w:rsidRDefault="00337933" w:rsidP="00337933">
      <w:pPr>
        <w:jc w:val="center"/>
        <w:rPr>
          <w:b/>
          <w:sz w:val="20"/>
        </w:rPr>
      </w:pPr>
      <w:bookmarkStart w:id="0" w:name="_GoBack"/>
      <w:bookmarkEnd w:id="0"/>
    </w:p>
    <w:p w:rsidR="008207E4" w:rsidRDefault="00337933">
      <w:r>
        <w:t xml:space="preserve">Owners advised that vessels may trade in War Risk areas during the Policy period, consequently the safeguards recommended to minimize war perils for vessels trading in these areas may be complied with but without prejudice to </w:t>
      </w:r>
      <w:r>
        <w:t>their rights of recovery under this insurance. Whilst nothing this Underwriters agree that they do not require advice of specific voyages.</w:t>
      </w:r>
    </w:p>
    <w:p w:rsidR="008207E4" w:rsidRDefault="008207E4"/>
    <w:sectPr w:rsidR="008207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7E4"/>
    <w:rsid w:val="00337933"/>
    <w:rsid w:val="008207E4"/>
    <w:rsid w:val="2D7F4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6CF0D"/>
  <w15:docId w15:val="{51C7E059-22FB-4DDA-8FFA-7DD3C0E4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miaoqianhui</cp:lastModifiedBy>
  <cp:revision>2</cp:revision>
  <dcterms:created xsi:type="dcterms:W3CDTF">2014-10-29T12:08:00Z</dcterms:created>
  <dcterms:modified xsi:type="dcterms:W3CDTF">2017-07-26T02:01:00Z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